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81" w:rsidRDefault="006D2881" w:rsidP="006D2881">
      <w:pPr>
        <w:spacing w:beforeAutospacing="1" w:after="100" w:afterAutospacing="1" w:line="240" w:lineRule="auto"/>
        <w:outlineLvl w:val="2"/>
        <w:rPr>
          <w:rFonts w:ascii="Times New Roman" w:hAnsi="Times New Roman"/>
          <w:b/>
          <w:bCs/>
          <w:sz w:val="27"/>
          <w:szCs w:val="27"/>
          <w:lang w:eastAsia="de-DE"/>
        </w:rPr>
      </w:pPr>
      <w:r>
        <w:rPr>
          <w:noProof/>
          <w:lang w:eastAsia="de-DE"/>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114300</wp:posOffset>
            </wp:positionV>
            <wp:extent cx="1047750" cy="762000"/>
            <wp:effectExtent l="0" t="0" r="0" b="0"/>
            <wp:wrapNone/>
            <wp:docPr id="1" name="Grafik 1" descr="Bild in Originalgröße anzei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in Originalgröße anzeig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7"/>
          <w:szCs w:val="27"/>
          <w:lang w:eastAsia="de-DE"/>
        </w:rPr>
        <w:t xml:space="preserve">HVG Blomberg </w:t>
      </w:r>
      <w:r>
        <w:rPr>
          <w:rFonts w:ascii="Times New Roman" w:hAnsi="Times New Roman"/>
          <w:b/>
          <w:bCs/>
          <w:sz w:val="27"/>
          <w:szCs w:val="27"/>
          <w:lang w:eastAsia="de-DE"/>
        </w:rPr>
        <w:tab/>
      </w:r>
      <w:r>
        <w:rPr>
          <w:rFonts w:ascii="Times New Roman" w:hAnsi="Times New Roman"/>
          <w:b/>
          <w:bCs/>
          <w:sz w:val="27"/>
          <w:szCs w:val="27"/>
          <w:lang w:eastAsia="de-DE"/>
        </w:rPr>
        <w:tab/>
      </w:r>
      <w:r>
        <w:rPr>
          <w:rFonts w:ascii="Times New Roman" w:hAnsi="Times New Roman"/>
          <w:b/>
          <w:bCs/>
          <w:sz w:val="27"/>
          <w:szCs w:val="27"/>
          <w:lang w:eastAsia="de-DE"/>
        </w:rPr>
        <w:tab/>
      </w:r>
      <w:r>
        <w:rPr>
          <w:rFonts w:ascii="Times New Roman" w:hAnsi="Times New Roman"/>
          <w:b/>
          <w:bCs/>
          <w:sz w:val="27"/>
          <w:szCs w:val="27"/>
          <w:lang w:eastAsia="de-DE"/>
        </w:rPr>
        <w:tab/>
      </w:r>
      <w:r>
        <w:rPr>
          <w:rFonts w:ascii="Times New Roman" w:hAnsi="Times New Roman"/>
          <w:b/>
          <w:bCs/>
          <w:sz w:val="27"/>
          <w:szCs w:val="27"/>
          <w:lang w:eastAsia="de-DE"/>
        </w:rPr>
        <w:tab/>
      </w:r>
      <w:r>
        <w:rPr>
          <w:rFonts w:ascii="Times New Roman" w:hAnsi="Times New Roman"/>
          <w:b/>
          <w:bCs/>
          <w:sz w:val="27"/>
          <w:szCs w:val="27"/>
          <w:lang w:eastAsia="de-DE"/>
        </w:rPr>
        <w:tab/>
        <w:t>Fachschaft Französisch</w:t>
      </w:r>
    </w:p>
    <w:p w:rsidR="006D2881" w:rsidRDefault="006D2881" w:rsidP="006D2881">
      <w:pPr>
        <w:spacing w:before="100" w:beforeAutospacing="1" w:after="100" w:afterAutospacing="1" w:line="240" w:lineRule="auto"/>
        <w:outlineLvl w:val="2"/>
        <w:rPr>
          <w:rFonts w:ascii="Times New Roman" w:hAnsi="Times New Roman"/>
          <w:b/>
          <w:bCs/>
          <w:sz w:val="27"/>
          <w:szCs w:val="27"/>
          <w:lang w:eastAsia="de-DE"/>
        </w:rPr>
      </w:pPr>
    </w:p>
    <w:p w:rsidR="006D2881" w:rsidRDefault="006D2881" w:rsidP="006D2881">
      <w:pPr>
        <w:spacing w:before="100" w:beforeAutospacing="1" w:after="100" w:afterAutospacing="1" w:line="240" w:lineRule="auto"/>
        <w:outlineLvl w:val="2"/>
        <w:rPr>
          <w:rFonts w:ascii="Times New Roman" w:hAnsi="Times New Roman"/>
          <w:b/>
          <w:bCs/>
          <w:sz w:val="27"/>
          <w:szCs w:val="27"/>
          <w:lang w:eastAsia="de-DE"/>
        </w:rPr>
      </w:pPr>
    </w:p>
    <w:tbl>
      <w:tblPr>
        <w:tblW w:w="6793"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0A0" w:firstRow="1" w:lastRow="0" w:firstColumn="1" w:lastColumn="0" w:noHBand="0" w:noVBand="0"/>
      </w:tblPr>
      <w:tblGrid>
        <w:gridCol w:w="4455"/>
        <w:gridCol w:w="4455"/>
      </w:tblGrid>
      <w:tr w:rsidR="006D2881" w:rsidTr="006D2881">
        <w:trPr>
          <w:tblCellSpacing w:w="0" w:type="dxa"/>
        </w:trPr>
        <w:tc>
          <w:tcPr>
            <w:tcW w:w="6793" w:type="dxa"/>
            <w:gridSpan w:val="2"/>
            <w:tcBorders>
              <w:top w:val="outset" w:sz="6" w:space="0" w:color="auto"/>
              <w:left w:val="nil"/>
              <w:bottom w:val="outset" w:sz="6" w:space="0" w:color="auto"/>
              <w:right w:val="nil"/>
            </w:tcBorders>
            <w:hideMark/>
          </w:tcPr>
          <w:p w:rsidR="006D2881" w:rsidRDefault="006D2881">
            <w:pPr>
              <w:spacing w:before="100" w:beforeAutospacing="1" w:after="100" w:afterAutospacing="1" w:line="240" w:lineRule="auto"/>
              <w:jc w:val="center"/>
              <w:rPr>
                <w:rFonts w:ascii="Times New Roman" w:hAnsi="Times New Roman"/>
                <w:b/>
                <w:bCs/>
                <w:sz w:val="24"/>
                <w:szCs w:val="24"/>
                <w:lang w:eastAsia="de-DE"/>
              </w:rPr>
            </w:pPr>
            <w:r>
              <w:rPr>
                <w:rFonts w:ascii="Times New Roman" w:hAnsi="Times New Roman"/>
                <w:b/>
                <w:bCs/>
                <w:sz w:val="24"/>
                <w:szCs w:val="24"/>
                <w:lang w:eastAsia="de-DE"/>
              </w:rPr>
              <w:t xml:space="preserve">Einführungsphase </w:t>
            </w:r>
          </w:p>
        </w:tc>
      </w:tr>
      <w:tr w:rsidR="006D2881" w:rsidTr="006D2881">
        <w:trPr>
          <w:tblCellSpacing w:w="0" w:type="dxa"/>
        </w:trPr>
        <w:tc>
          <w:tcPr>
            <w:tcW w:w="3390" w:type="dxa"/>
            <w:tcBorders>
              <w:top w:val="outset" w:sz="6" w:space="0" w:color="auto"/>
              <w:left w:val="nil"/>
              <w:bottom w:val="outset" w:sz="6" w:space="0" w:color="auto"/>
              <w:right w:val="outset" w:sz="6" w:space="0" w:color="auto"/>
            </w:tcBorders>
          </w:tcPr>
          <w:p w:rsidR="006D2881" w:rsidRDefault="006D2881">
            <w:pPr>
              <w:spacing w:before="100" w:beforeAutospacing="1" w:after="100" w:afterAutospacing="1" w:line="240" w:lineRule="auto"/>
              <w:rPr>
                <w:rFonts w:ascii="Times New Roman" w:hAnsi="Times New Roman"/>
                <w:sz w:val="24"/>
                <w:szCs w:val="24"/>
                <w:lang w:val="fr-FR" w:eastAsia="de-DE"/>
              </w:rPr>
            </w:pPr>
            <w:proofErr w:type="spellStart"/>
            <w:r>
              <w:rPr>
                <w:rFonts w:ascii="Times New Roman" w:hAnsi="Times New Roman"/>
                <w:i/>
                <w:iCs/>
                <w:sz w:val="24"/>
                <w:szCs w:val="24"/>
                <w:u w:val="single"/>
                <w:lang w:val="fr-FR" w:eastAsia="de-DE"/>
              </w:rPr>
              <w:t>Unterrichtsvorhaben</w:t>
            </w:r>
            <w:proofErr w:type="spellEnd"/>
            <w:r>
              <w:rPr>
                <w:rFonts w:ascii="Times New Roman" w:hAnsi="Times New Roman"/>
                <w:i/>
                <w:iCs/>
                <w:sz w:val="24"/>
                <w:szCs w:val="24"/>
                <w:u w:val="single"/>
                <w:lang w:val="fr-FR" w:eastAsia="de-DE"/>
              </w:rPr>
              <w:t xml:space="preserve"> I:</w:t>
            </w:r>
          </w:p>
          <w:p w:rsidR="006D2881" w:rsidRDefault="006D2881">
            <w:pPr>
              <w:spacing w:before="100" w:beforeAutospacing="1" w:after="100" w:afterAutospacing="1" w:line="240" w:lineRule="auto"/>
              <w:rPr>
                <w:rFonts w:ascii="Times New Roman" w:hAnsi="Times New Roman"/>
                <w:sz w:val="24"/>
                <w:szCs w:val="24"/>
                <w:lang w:val="fr-FR" w:eastAsia="de-DE"/>
              </w:rPr>
            </w:pPr>
            <w:proofErr w:type="spellStart"/>
            <w:r>
              <w:rPr>
                <w:rFonts w:ascii="Times New Roman" w:hAnsi="Times New Roman"/>
                <w:b/>
                <w:bCs/>
                <w:sz w:val="24"/>
                <w:szCs w:val="24"/>
                <w:lang w:val="fr-FR" w:eastAsia="de-DE"/>
              </w:rPr>
              <w:t>Thema</w:t>
            </w:r>
            <w:proofErr w:type="spellEnd"/>
            <w:r>
              <w:rPr>
                <w:rFonts w:ascii="Times New Roman" w:hAnsi="Times New Roman"/>
                <w:b/>
                <w:bCs/>
                <w:sz w:val="24"/>
                <w:szCs w:val="24"/>
                <w:lang w:val="fr-FR" w:eastAsia="de-DE"/>
              </w:rPr>
              <w:t xml:space="preserve">: « Des amis pour la vie – amour, espoir et  désespoir » </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Inhaltliche Schwerpunkte</w:t>
            </w:r>
          </w:p>
          <w:p w:rsidR="006D2881" w:rsidRDefault="006D2881">
            <w:pPr>
              <w:numPr>
                <w:ilvl w:val="0"/>
                <w:numId w:val="1"/>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Beziehungen zu Familie und Freunden</w:t>
            </w:r>
          </w:p>
          <w:p w:rsidR="006D2881" w:rsidRDefault="006D2881">
            <w:pPr>
              <w:numPr>
                <w:ilvl w:val="0"/>
                <w:numId w:val="1"/>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Erste Liebe</w:t>
            </w:r>
          </w:p>
          <w:p w:rsidR="006D2881" w:rsidRDefault="006D2881">
            <w:pPr>
              <w:spacing w:before="100" w:beforeAutospacing="1" w:after="100" w:afterAutospacing="1" w:line="240" w:lineRule="auto"/>
              <w:rPr>
                <w:rFonts w:ascii="Times New Roman" w:hAnsi="Times New Roman"/>
                <w:sz w:val="24"/>
                <w:szCs w:val="24"/>
                <w:lang w:val="fr-FR" w:eastAsia="de-DE"/>
              </w:rPr>
            </w:pPr>
            <w:r>
              <w:rPr>
                <w:rFonts w:ascii="Times New Roman" w:hAnsi="Times New Roman"/>
                <w:b/>
                <w:bCs/>
                <w:sz w:val="24"/>
                <w:szCs w:val="24"/>
                <w:lang w:val="fr-FR" w:eastAsia="de-DE"/>
              </w:rPr>
              <w:t>KLP-</w:t>
            </w:r>
            <w:proofErr w:type="spellStart"/>
            <w:r>
              <w:rPr>
                <w:rFonts w:ascii="Times New Roman" w:hAnsi="Times New Roman"/>
                <w:b/>
                <w:bCs/>
                <w:sz w:val="24"/>
                <w:szCs w:val="24"/>
                <w:lang w:val="fr-FR" w:eastAsia="de-DE"/>
              </w:rPr>
              <w:t>Bezug</w:t>
            </w:r>
            <w:proofErr w:type="spellEnd"/>
            <w:r>
              <w:rPr>
                <w:rFonts w:ascii="Times New Roman" w:hAnsi="Times New Roman"/>
                <w:b/>
                <w:bCs/>
                <w:sz w:val="24"/>
                <w:szCs w:val="24"/>
                <w:lang w:val="fr-FR" w:eastAsia="de-DE"/>
              </w:rPr>
              <w:t>: Être jeune adulte</w:t>
            </w:r>
          </w:p>
          <w:p w:rsidR="006D2881" w:rsidRDefault="006D2881">
            <w:pPr>
              <w:numPr>
                <w:ilvl w:val="0"/>
                <w:numId w:val="2"/>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Lebenswirklichkeiten und -träume frankophoner Jugendlicher (Familie, Freunde, Versuchungen)</w:t>
            </w:r>
          </w:p>
          <w:p w:rsidR="006D2881" w:rsidRDefault="006D2881">
            <w:pPr>
              <w:numPr>
                <w:ilvl w:val="0"/>
                <w:numId w:val="2"/>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Beziehungen zwischen den Generationen und Geschlechtern</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Schwerpunktmäßig zu erwerbende Kompetenzen:</w:t>
            </w:r>
            <w:r>
              <w:rPr>
                <w:rFonts w:ascii="Times New Roman" w:hAnsi="Times New Roman"/>
                <w:sz w:val="24"/>
                <w:szCs w:val="24"/>
                <w:lang w:eastAsia="de-DE"/>
              </w:rPr>
              <w:br/>
            </w:r>
            <w:r>
              <w:rPr>
                <w:rFonts w:ascii="Times New Roman" w:hAnsi="Times New Roman"/>
                <w:b/>
                <w:bCs/>
                <w:i/>
                <w:iCs/>
                <w:sz w:val="24"/>
                <w:szCs w:val="24"/>
                <w:lang w:eastAsia="de-DE"/>
              </w:rPr>
              <w:t>FKK</w:t>
            </w:r>
          </w:p>
          <w:p w:rsidR="006D2881" w:rsidRDefault="006D2881">
            <w:pPr>
              <w:numPr>
                <w:ilvl w:val="0"/>
                <w:numId w:val="3"/>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Leseverstehen</w:t>
            </w:r>
            <w:r>
              <w:rPr>
                <w:rFonts w:ascii="Times New Roman" w:hAnsi="Times New Roman"/>
                <w:sz w:val="24"/>
                <w:szCs w:val="24"/>
                <w:lang w:eastAsia="de-DE"/>
              </w:rPr>
              <w:t xml:space="preserve"> </w:t>
            </w:r>
          </w:p>
          <w:p w:rsidR="006D2881" w:rsidRDefault="006D2881">
            <w:pPr>
              <w:numPr>
                <w:ilvl w:val="1"/>
                <w:numId w:val="3"/>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bei klar strukturierten Sach- und Gebrauchstexten, literarischen sowie mehrfach kodierten Texten die Gesamtaussage erfassen, wesentliche thematische Aspekte sowie wichtige Details entnehmen und diese Informationen in den Kontext der Gesamtaussage einordnen</w:t>
            </w:r>
          </w:p>
          <w:p w:rsidR="006D2881" w:rsidRDefault="006D2881">
            <w:pPr>
              <w:numPr>
                <w:ilvl w:val="1"/>
                <w:numId w:val="3"/>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explizite und leicht zugängliche implizite Informationen erkennen und in den Kontext der Gesamtaussage einordnen</w:t>
            </w:r>
          </w:p>
          <w:p w:rsidR="006D2881" w:rsidRDefault="006D2881">
            <w:pPr>
              <w:spacing w:before="100" w:beforeAutospacing="1" w:after="100" w:afterAutospacing="1" w:line="240" w:lineRule="auto"/>
              <w:ind w:left="1080"/>
              <w:rPr>
                <w:rFonts w:ascii="Times New Roman" w:hAnsi="Times New Roman"/>
                <w:sz w:val="24"/>
                <w:szCs w:val="24"/>
                <w:lang w:eastAsia="de-DE"/>
              </w:rPr>
            </w:pPr>
          </w:p>
          <w:p w:rsidR="006D2881" w:rsidRDefault="006D2881">
            <w:pPr>
              <w:numPr>
                <w:ilvl w:val="0"/>
                <w:numId w:val="3"/>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lastRenderedPageBreak/>
              <w:t>Sprechen: an Gesprächen teilnehmen</w:t>
            </w:r>
            <w:r>
              <w:rPr>
                <w:rFonts w:ascii="Times New Roman" w:hAnsi="Times New Roman"/>
                <w:sz w:val="24"/>
                <w:szCs w:val="24"/>
                <w:lang w:eastAsia="de-DE"/>
              </w:rPr>
              <w:t xml:space="preserve"> </w:t>
            </w:r>
          </w:p>
          <w:p w:rsidR="006D2881" w:rsidRDefault="006D2881">
            <w:pPr>
              <w:numPr>
                <w:ilvl w:val="1"/>
                <w:numId w:val="3"/>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in informellen Gesprächen und Diskussionen Erfahrungen, Erlebnisse und Gefühle einbringen</w:t>
            </w:r>
          </w:p>
          <w:p w:rsidR="006D2881" w:rsidRDefault="006D2881">
            <w:pPr>
              <w:spacing w:before="100" w:beforeAutospacing="1" w:after="100" w:afterAutospacing="1" w:line="240" w:lineRule="auto"/>
              <w:rPr>
                <w:rFonts w:ascii="Times New Roman" w:hAnsi="Times New Roman"/>
                <w:sz w:val="24"/>
                <w:szCs w:val="24"/>
                <w:lang w:eastAsia="de-DE"/>
              </w:rPr>
            </w:pPr>
          </w:p>
          <w:p w:rsidR="006D2881" w:rsidRDefault="006D2881">
            <w:pPr>
              <w:numPr>
                <w:ilvl w:val="0"/>
                <w:numId w:val="3"/>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Schreiben</w:t>
            </w:r>
            <w:r>
              <w:rPr>
                <w:rFonts w:ascii="Times New Roman" w:hAnsi="Times New Roman"/>
                <w:sz w:val="24"/>
                <w:szCs w:val="24"/>
                <w:lang w:eastAsia="de-DE"/>
              </w:rPr>
              <w:t xml:space="preserve"> </w:t>
            </w:r>
          </w:p>
          <w:p w:rsidR="006D2881" w:rsidRDefault="006D2881">
            <w:pPr>
              <w:numPr>
                <w:ilvl w:val="1"/>
                <w:numId w:val="3"/>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Resümieren: die wesentlichen Gedanken eines Textes erfassen und strukturiert wiedergeben. </w:t>
            </w:r>
          </w:p>
          <w:p w:rsidR="006D2881" w:rsidRDefault="006D2881">
            <w:pPr>
              <w:spacing w:before="100" w:beforeAutospacing="1" w:after="100" w:afterAutospacing="1" w:line="240" w:lineRule="auto"/>
              <w:ind w:left="1080"/>
              <w:rPr>
                <w:rFonts w:ascii="Times New Roman" w:hAnsi="Times New Roman"/>
                <w:sz w:val="24"/>
                <w:szCs w:val="24"/>
                <w:lang w:eastAsia="de-DE"/>
              </w:rPr>
            </w:pPr>
          </w:p>
          <w:p w:rsidR="006D2881" w:rsidRDefault="006D2881">
            <w:pPr>
              <w:spacing w:after="0" w:line="240" w:lineRule="auto"/>
              <w:ind w:left="720"/>
              <w:rPr>
                <w:rFonts w:ascii="Times New Roman" w:hAnsi="Times New Roman"/>
                <w:sz w:val="24"/>
                <w:szCs w:val="24"/>
                <w:lang w:eastAsia="de-DE"/>
              </w:rPr>
            </w:pPr>
          </w:p>
          <w:p w:rsidR="006D2881" w:rsidRDefault="006D2881">
            <w:pPr>
              <w:numPr>
                <w:ilvl w:val="0"/>
                <w:numId w:val="3"/>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Verfügen über sprachliche Mittel</w:t>
            </w:r>
            <w:r>
              <w:rPr>
                <w:rFonts w:ascii="Times New Roman" w:hAnsi="Times New Roman"/>
                <w:sz w:val="24"/>
                <w:szCs w:val="24"/>
                <w:lang w:eastAsia="de-DE"/>
              </w:rPr>
              <w:t xml:space="preserve"> </w:t>
            </w:r>
          </w:p>
          <w:p w:rsidR="006D2881" w:rsidRDefault="006D2881">
            <w:pPr>
              <w:numPr>
                <w:ilvl w:val="1"/>
                <w:numId w:val="3"/>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ein gefestigtes Repertoire der grundlegenden grammatischen Strukturen des </w:t>
            </w:r>
            <w:proofErr w:type="spellStart"/>
            <w:r>
              <w:rPr>
                <w:rFonts w:ascii="Times New Roman" w:hAnsi="Times New Roman"/>
                <w:i/>
                <w:iCs/>
                <w:sz w:val="24"/>
                <w:szCs w:val="24"/>
                <w:lang w:eastAsia="de-DE"/>
              </w:rPr>
              <w:t>code</w:t>
            </w:r>
            <w:proofErr w:type="spellEnd"/>
            <w:r>
              <w:rPr>
                <w:rFonts w:ascii="Times New Roman" w:hAnsi="Times New Roman"/>
                <w:i/>
                <w:iCs/>
                <w:sz w:val="24"/>
                <w:szCs w:val="24"/>
                <w:lang w:eastAsia="de-DE"/>
              </w:rPr>
              <w:t xml:space="preserve"> </w:t>
            </w:r>
            <w:proofErr w:type="spellStart"/>
            <w:r>
              <w:rPr>
                <w:rFonts w:ascii="Times New Roman" w:hAnsi="Times New Roman"/>
                <w:i/>
                <w:iCs/>
                <w:sz w:val="24"/>
                <w:szCs w:val="24"/>
                <w:lang w:eastAsia="de-DE"/>
              </w:rPr>
              <w:t>parlé</w:t>
            </w:r>
            <w:proofErr w:type="spellEnd"/>
            <w:r>
              <w:rPr>
                <w:rFonts w:ascii="Times New Roman" w:hAnsi="Times New Roman"/>
                <w:sz w:val="24"/>
                <w:szCs w:val="24"/>
                <w:lang w:eastAsia="de-DE"/>
              </w:rPr>
              <w:t xml:space="preserve"> und des </w:t>
            </w:r>
            <w:proofErr w:type="spellStart"/>
            <w:r>
              <w:rPr>
                <w:rFonts w:ascii="Times New Roman" w:hAnsi="Times New Roman"/>
                <w:i/>
                <w:iCs/>
                <w:sz w:val="24"/>
                <w:szCs w:val="24"/>
                <w:lang w:eastAsia="de-DE"/>
              </w:rPr>
              <w:t>code</w:t>
            </w:r>
            <w:proofErr w:type="spellEnd"/>
            <w:r>
              <w:rPr>
                <w:rFonts w:ascii="Times New Roman" w:hAnsi="Times New Roman"/>
                <w:i/>
                <w:iCs/>
                <w:sz w:val="24"/>
                <w:szCs w:val="24"/>
                <w:lang w:eastAsia="de-DE"/>
              </w:rPr>
              <w:t xml:space="preserve"> </w:t>
            </w:r>
            <w:proofErr w:type="spellStart"/>
            <w:r>
              <w:rPr>
                <w:rFonts w:ascii="Times New Roman" w:hAnsi="Times New Roman"/>
                <w:i/>
                <w:iCs/>
                <w:sz w:val="24"/>
                <w:szCs w:val="24"/>
                <w:lang w:eastAsia="de-DE"/>
              </w:rPr>
              <w:t>écrit</w:t>
            </w:r>
            <w:proofErr w:type="spellEnd"/>
            <w:r>
              <w:rPr>
                <w:rFonts w:ascii="Times New Roman" w:hAnsi="Times New Roman"/>
                <w:sz w:val="24"/>
                <w:szCs w:val="24"/>
                <w:lang w:eastAsia="de-DE"/>
              </w:rPr>
              <w:t xml:space="preserve"> zur Realisierung ihrer Kommunikationsabsicht verwenden</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Zeitbedarf:</w:t>
            </w:r>
            <w:r>
              <w:rPr>
                <w:rFonts w:ascii="Times New Roman" w:hAnsi="Times New Roman"/>
                <w:sz w:val="24"/>
                <w:szCs w:val="24"/>
                <w:lang w:eastAsia="de-DE"/>
              </w:rPr>
              <w:t xml:space="preserve">  </w:t>
            </w:r>
            <w:r>
              <w:rPr>
                <w:rFonts w:ascii="Times New Roman" w:hAnsi="Times New Roman"/>
                <w:sz w:val="24"/>
                <w:szCs w:val="24"/>
                <w:vertAlign w:val="superscript"/>
                <w:lang w:eastAsia="de-DE"/>
              </w:rPr>
              <w:t xml:space="preserve">~ </w:t>
            </w:r>
            <w:r>
              <w:rPr>
                <w:rFonts w:ascii="Times New Roman" w:hAnsi="Times New Roman"/>
                <w:sz w:val="24"/>
                <w:szCs w:val="24"/>
                <w:lang w:eastAsia="de-DE"/>
              </w:rPr>
              <w:t xml:space="preserve">20 Stunden </w:t>
            </w:r>
          </w:p>
        </w:tc>
        <w:tc>
          <w:tcPr>
            <w:tcW w:w="3403" w:type="dxa"/>
            <w:tcBorders>
              <w:top w:val="outset" w:sz="6" w:space="0" w:color="auto"/>
              <w:left w:val="outset" w:sz="6" w:space="0" w:color="auto"/>
              <w:bottom w:val="outset" w:sz="6" w:space="0" w:color="auto"/>
              <w:right w:val="nil"/>
            </w:tcBorders>
          </w:tcPr>
          <w:p w:rsidR="006D2881" w:rsidRDefault="006D2881">
            <w:pPr>
              <w:spacing w:before="100" w:beforeAutospacing="1" w:after="100" w:afterAutospacing="1" w:line="240" w:lineRule="auto"/>
              <w:rPr>
                <w:rFonts w:ascii="Times New Roman" w:hAnsi="Times New Roman"/>
                <w:sz w:val="24"/>
                <w:szCs w:val="24"/>
                <w:lang w:val="fr-FR" w:eastAsia="de-DE"/>
              </w:rPr>
            </w:pPr>
            <w:proofErr w:type="spellStart"/>
            <w:r>
              <w:rPr>
                <w:rFonts w:ascii="Times New Roman" w:hAnsi="Times New Roman"/>
                <w:i/>
                <w:iCs/>
                <w:sz w:val="24"/>
                <w:szCs w:val="24"/>
                <w:u w:val="single"/>
                <w:lang w:val="fr-FR" w:eastAsia="de-DE"/>
              </w:rPr>
              <w:lastRenderedPageBreak/>
              <w:t>Unterrichtsvorhaben</w:t>
            </w:r>
            <w:proofErr w:type="spellEnd"/>
            <w:r>
              <w:rPr>
                <w:rFonts w:ascii="Times New Roman" w:hAnsi="Times New Roman"/>
                <w:i/>
                <w:iCs/>
                <w:sz w:val="24"/>
                <w:szCs w:val="24"/>
                <w:u w:val="single"/>
                <w:lang w:val="fr-FR" w:eastAsia="de-DE"/>
              </w:rPr>
              <w:t xml:space="preserve"> II:</w:t>
            </w:r>
          </w:p>
          <w:p w:rsidR="006D2881" w:rsidRDefault="006D2881">
            <w:pPr>
              <w:spacing w:before="100" w:beforeAutospacing="1" w:after="100" w:afterAutospacing="1" w:line="240" w:lineRule="auto"/>
              <w:rPr>
                <w:rFonts w:ascii="Times New Roman" w:hAnsi="Times New Roman"/>
                <w:b/>
                <w:bCs/>
                <w:sz w:val="24"/>
                <w:szCs w:val="24"/>
                <w:lang w:val="fr-FR" w:eastAsia="de-DE"/>
              </w:rPr>
            </w:pPr>
            <w:proofErr w:type="spellStart"/>
            <w:r>
              <w:rPr>
                <w:rFonts w:ascii="Times New Roman" w:hAnsi="Times New Roman"/>
                <w:b/>
                <w:bCs/>
                <w:sz w:val="24"/>
                <w:szCs w:val="24"/>
                <w:lang w:val="fr-FR" w:eastAsia="de-DE"/>
              </w:rPr>
              <w:t>Thema</w:t>
            </w:r>
            <w:proofErr w:type="spellEnd"/>
            <w:r>
              <w:rPr>
                <w:rFonts w:ascii="Times New Roman" w:hAnsi="Times New Roman"/>
                <w:b/>
                <w:bCs/>
                <w:sz w:val="24"/>
                <w:szCs w:val="24"/>
                <w:lang w:val="fr-FR" w:eastAsia="de-DE"/>
              </w:rPr>
              <w:t>: «Au cœur des banlieues – intégration des différentes cultures»</w:t>
            </w:r>
            <w:r>
              <w:rPr>
                <w:rFonts w:ascii="Times New Roman" w:hAnsi="Times New Roman"/>
                <w:sz w:val="24"/>
                <w:szCs w:val="24"/>
                <w:lang w:val="fr-FR" w:eastAsia="de-DE"/>
              </w:rPr>
              <w:br/>
            </w:r>
          </w:p>
          <w:p w:rsidR="006D2881" w:rsidRDefault="006D2881">
            <w:pPr>
              <w:spacing w:before="100" w:beforeAutospacing="1" w:after="100" w:afterAutospacing="1" w:line="240" w:lineRule="auto"/>
              <w:rPr>
                <w:rFonts w:ascii="Times New Roman" w:hAnsi="Times New Roman"/>
                <w:b/>
                <w:bCs/>
                <w:sz w:val="24"/>
                <w:szCs w:val="24"/>
                <w:lang w:eastAsia="de-DE"/>
              </w:rPr>
            </w:pPr>
            <w:r>
              <w:rPr>
                <w:rFonts w:ascii="Times New Roman" w:hAnsi="Times New Roman"/>
                <w:b/>
                <w:bCs/>
                <w:sz w:val="24"/>
                <w:szCs w:val="24"/>
                <w:lang w:eastAsia="de-DE"/>
              </w:rPr>
              <w:t>Inhaltliche Schwerpunkte</w:t>
            </w:r>
          </w:p>
          <w:p w:rsidR="006D2881" w:rsidRDefault="006D2881">
            <w:pPr>
              <w:numPr>
                <w:ilvl w:val="0"/>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Identität und kultureller Zwiespalt</w:t>
            </w:r>
          </w:p>
          <w:p w:rsidR="006D2881" w:rsidRDefault="006D2881">
            <w:pPr>
              <w:numPr>
                <w:ilvl w:val="0"/>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Modernes Leben, soziale Netze, politisches und / oder soziales Engagement</w:t>
            </w:r>
          </w:p>
          <w:p w:rsidR="006D2881" w:rsidRDefault="006D2881">
            <w:pPr>
              <w:numPr>
                <w:ilvl w:val="0"/>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Unterschiedliche Gesichter der </w:t>
            </w:r>
            <w:proofErr w:type="spellStart"/>
            <w:r>
              <w:rPr>
                <w:rFonts w:ascii="Times New Roman" w:hAnsi="Times New Roman"/>
                <w:sz w:val="24"/>
                <w:szCs w:val="24"/>
                <w:lang w:eastAsia="de-DE"/>
              </w:rPr>
              <w:t>Banlieue</w:t>
            </w:r>
            <w:proofErr w:type="spellEnd"/>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 xml:space="preserve">KLP-Bezug: </w:t>
            </w:r>
            <w:proofErr w:type="spellStart"/>
            <w:r>
              <w:rPr>
                <w:rFonts w:ascii="Times New Roman" w:hAnsi="Times New Roman"/>
                <w:b/>
                <w:bCs/>
                <w:sz w:val="24"/>
                <w:szCs w:val="24"/>
                <w:lang w:eastAsia="de-DE"/>
              </w:rPr>
              <w:t>Être</w:t>
            </w:r>
            <w:proofErr w:type="spellEnd"/>
            <w:r>
              <w:rPr>
                <w:rFonts w:ascii="Times New Roman" w:hAnsi="Times New Roman"/>
                <w:b/>
                <w:bCs/>
                <w:sz w:val="24"/>
                <w:szCs w:val="24"/>
                <w:lang w:eastAsia="de-DE"/>
              </w:rPr>
              <w:t xml:space="preserve"> </w:t>
            </w:r>
            <w:proofErr w:type="spellStart"/>
            <w:r>
              <w:rPr>
                <w:rFonts w:ascii="Times New Roman" w:hAnsi="Times New Roman"/>
                <w:b/>
                <w:bCs/>
                <w:sz w:val="24"/>
                <w:szCs w:val="24"/>
                <w:lang w:eastAsia="de-DE"/>
              </w:rPr>
              <w:t>jeune</w:t>
            </w:r>
            <w:proofErr w:type="spellEnd"/>
            <w:r>
              <w:rPr>
                <w:rFonts w:ascii="Times New Roman" w:hAnsi="Times New Roman"/>
                <w:b/>
                <w:bCs/>
                <w:sz w:val="24"/>
                <w:szCs w:val="24"/>
                <w:lang w:eastAsia="de-DE"/>
              </w:rPr>
              <w:t xml:space="preserve"> adulte</w:t>
            </w:r>
            <w:r>
              <w:rPr>
                <w:rFonts w:ascii="Times New Roman" w:hAnsi="Times New Roman"/>
                <w:sz w:val="24"/>
                <w:szCs w:val="24"/>
                <w:lang w:eastAsia="de-DE"/>
              </w:rPr>
              <w:t xml:space="preserve"> </w:t>
            </w:r>
          </w:p>
          <w:p w:rsidR="006D2881" w:rsidRDefault="006D2881">
            <w:pPr>
              <w:numPr>
                <w:ilvl w:val="0"/>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Lebenswirklichkeiten und -träume frankophoner Jugendlicher (soziales Umfeld, Versuchungen und Ausbrüche)</w:t>
            </w:r>
          </w:p>
          <w:p w:rsidR="006D2881" w:rsidRDefault="006D2881">
            <w:pPr>
              <w:numPr>
                <w:ilvl w:val="0"/>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Beziehungen zwischen den Generationen, Kulturen und Geschlechtern</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Schwerpunktmäßig zu erwerbende Kompetenzen:</w:t>
            </w:r>
            <w:r>
              <w:rPr>
                <w:rFonts w:ascii="Times New Roman" w:hAnsi="Times New Roman"/>
                <w:sz w:val="24"/>
                <w:szCs w:val="24"/>
                <w:lang w:eastAsia="de-DE"/>
              </w:rPr>
              <w:br/>
            </w:r>
            <w:r>
              <w:rPr>
                <w:rFonts w:ascii="Times New Roman" w:hAnsi="Times New Roman"/>
                <w:b/>
                <w:bCs/>
                <w:i/>
                <w:iCs/>
                <w:sz w:val="24"/>
                <w:szCs w:val="24"/>
                <w:lang w:eastAsia="de-DE"/>
              </w:rPr>
              <w:t>FKK</w:t>
            </w:r>
            <w:r>
              <w:rPr>
                <w:rFonts w:ascii="Times New Roman" w:hAnsi="Times New Roman"/>
                <w:b/>
                <w:bCs/>
                <w:sz w:val="24"/>
                <w:szCs w:val="24"/>
                <w:lang w:eastAsia="de-DE"/>
              </w:rPr>
              <w:t xml:space="preserve"> </w:t>
            </w:r>
          </w:p>
          <w:p w:rsidR="006D2881" w:rsidRDefault="006D2881">
            <w:pPr>
              <w:numPr>
                <w:ilvl w:val="0"/>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ggf. Hör(</w:t>
            </w:r>
            <w:proofErr w:type="spellStart"/>
            <w:r>
              <w:rPr>
                <w:rFonts w:ascii="Times New Roman" w:hAnsi="Times New Roman"/>
                <w:i/>
                <w:iCs/>
                <w:sz w:val="24"/>
                <w:szCs w:val="24"/>
                <w:lang w:eastAsia="de-DE"/>
              </w:rPr>
              <w:t>seh</w:t>
            </w:r>
            <w:proofErr w:type="spellEnd"/>
            <w:r>
              <w:rPr>
                <w:rFonts w:ascii="Times New Roman" w:hAnsi="Times New Roman"/>
                <w:i/>
                <w:iCs/>
                <w:sz w:val="24"/>
                <w:szCs w:val="24"/>
                <w:lang w:eastAsia="de-DE"/>
              </w:rPr>
              <w:t>)verstehen</w:t>
            </w:r>
            <w:r>
              <w:rPr>
                <w:rFonts w:ascii="Times New Roman" w:hAnsi="Times New Roman"/>
                <w:sz w:val="24"/>
                <w:szCs w:val="24"/>
                <w:lang w:eastAsia="de-DE"/>
              </w:rPr>
              <w:t xml:space="preserve"> </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medial vermittelten Texten die Gesamtaussage, Hauptaussagen und Einzelinformationen entnehmen</w:t>
            </w:r>
          </w:p>
          <w:p w:rsidR="006D2881" w:rsidRDefault="006D2881">
            <w:pPr>
              <w:spacing w:before="100" w:beforeAutospacing="1" w:after="100" w:afterAutospacing="1" w:line="240" w:lineRule="auto"/>
              <w:ind w:left="1080"/>
              <w:rPr>
                <w:rFonts w:ascii="Times New Roman" w:hAnsi="Times New Roman"/>
                <w:sz w:val="24"/>
                <w:szCs w:val="24"/>
                <w:lang w:eastAsia="de-DE"/>
              </w:rPr>
            </w:pPr>
          </w:p>
          <w:p w:rsidR="006D2881" w:rsidRDefault="006D2881">
            <w:pPr>
              <w:spacing w:before="100" w:beforeAutospacing="1" w:after="100" w:afterAutospacing="1" w:line="240" w:lineRule="auto"/>
              <w:ind w:left="1080"/>
              <w:rPr>
                <w:rFonts w:ascii="Times New Roman" w:hAnsi="Times New Roman"/>
                <w:sz w:val="24"/>
                <w:szCs w:val="24"/>
                <w:lang w:eastAsia="de-DE"/>
              </w:rPr>
            </w:pPr>
          </w:p>
          <w:p w:rsidR="006D2881" w:rsidRDefault="006D2881">
            <w:pPr>
              <w:numPr>
                <w:ilvl w:val="0"/>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Sprechen: an Gesprächen teilnehmen und zusammenhängendes Sprechen</w:t>
            </w:r>
            <w:r>
              <w:rPr>
                <w:rFonts w:ascii="Times New Roman" w:hAnsi="Times New Roman"/>
                <w:sz w:val="24"/>
                <w:szCs w:val="24"/>
                <w:lang w:eastAsia="de-DE"/>
              </w:rPr>
              <w:t xml:space="preserve"> </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lastRenderedPageBreak/>
              <w:t>in informellen Gesprächen und Diskussionen Erfahrungen und Erlebnisse einbringen, sowie eigene Positionen vertreten und begründen</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Arbeitsergebnisse darstellen und kürzere Präsentationen darbieten</w:t>
            </w:r>
          </w:p>
          <w:p w:rsidR="006D2881" w:rsidRDefault="006D2881">
            <w:pPr>
              <w:spacing w:before="100" w:beforeAutospacing="1" w:after="100" w:afterAutospacing="1" w:line="240" w:lineRule="auto"/>
              <w:ind w:left="1440"/>
              <w:rPr>
                <w:rFonts w:ascii="Times New Roman" w:hAnsi="Times New Roman"/>
                <w:sz w:val="24"/>
                <w:szCs w:val="24"/>
                <w:lang w:eastAsia="de-DE"/>
              </w:rPr>
            </w:pPr>
          </w:p>
          <w:p w:rsidR="006D2881" w:rsidRDefault="006D2881">
            <w:pPr>
              <w:numPr>
                <w:ilvl w:val="0"/>
                <w:numId w:val="4"/>
              </w:numPr>
              <w:spacing w:before="100" w:beforeAutospacing="1" w:after="100" w:afterAutospacing="1" w:line="240" w:lineRule="auto"/>
              <w:rPr>
                <w:rFonts w:ascii="Times New Roman" w:hAnsi="Times New Roman"/>
                <w:i/>
                <w:sz w:val="24"/>
                <w:szCs w:val="24"/>
                <w:lang w:eastAsia="de-DE"/>
              </w:rPr>
            </w:pPr>
            <w:r>
              <w:rPr>
                <w:rFonts w:ascii="Times New Roman" w:hAnsi="Times New Roman"/>
                <w:i/>
                <w:iCs/>
                <w:sz w:val="24"/>
                <w:szCs w:val="24"/>
                <w:lang w:eastAsia="de-DE"/>
              </w:rPr>
              <w:t>Sprachmittlung</w:t>
            </w:r>
            <w:r>
              <w:rPr>
                <w:rFonts w:ascii="Times New Roman" w:hAnsi="Times New Roman"/>
                <w:i/>
                <w:sz w:val="24"/>
                <w:szCs w:val="24"/>
                <w:lang w:eastAsia="de-DE"/>
              </w:rPr>
              <w:t xml:space="preserve"> </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als Sprachmittler in informellen und einfach strukturierten formalisierten Kommunikationssituationen relevante Aussagen in der jeweiligen Zielsprache ggf. unter Nutzung von Gestik und Mimik mündlich wiedergeben</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bei der Vermittlung von Informationen auf eventuelle einfache Nachfragen eingehen</w:t>
            </w:r>
          </w:p>
          <w:p w:rsidR="006D2881" w:rsidRDefault="006D2881">
            <w:pPr>
              <w:spacing w:after="0" w:line="240" w:lineRule="auto"/>
              <w:ind w:left="720"/>
              <w:rPr>
                <w:rFonts w:ascii="Times New Roman" w:hAnsi="Times New Roman"/>
                <w:sz w:val="24"/>
                <w:szCs w:val="24"/>
                <w:lang w:eastAsia="de-DE"/>
              </w:rPr>
            </w:pPr>
          </w:p>
          <w:p w:rsidR="006D2881" w:rsidRDefault="006D2881">
            <w:pPr>
              <w:numPr>
                <w:ilvl w:val="0"/>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Schreiben</w:t>
            </w:r>
            <w:r>
              <w:rPr>
                <w:rFonts w:ascii="Times New Roman" w:hAnsi="Times New Roman"/>
                <w:sz w:val="24"/>
                <w:szCs w:val="24"/>
                <w:lang w:eastAsia="de-DE"/>
              </w:rPr>
              <w:t xml:space="preserve"> </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unter Beachtung wesentlicher Textsortenmerkmale unterschiedliche Typen von Sach- und Gebrauchstexten  verfassen und dabei gängige Mitteilungsabsichten realisieren</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unter Beachtung grundlegender textsortenspezifischer Merkmale verschiedene Formen des kreativen Schreibens anwenden.  </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Resümieren: die wesentlichen Gedanken eines Textes erfassen und strukturiert wiedergeben. </w:t>
            </w:r>
          </w:p>
          <w:p w:rsidR="006D2881" w:rsidRDefault="006D2881">
            <w:pPr>
              <w:spacing w:before="100" w:beforeAutospacing="1" w:after="100" w:afterAutospacing="1" w:line="240" w:lineRule="auto"/>
              <w:ind w:left="1080"/>
              <w:rPr>
                <w:rFonts w:ascii="Times New Roman" w:hAnsi="Times New Roman"/>
                <w:sz w:val="24"/>
                <w:szCs w:val="24"/>
                <w:lang w:eastAsia="de-DE"/>
              </w:rPr>
            </w:pPr>
          </w:p>
          <w:p w:rsidR="006D2881" w:rsidRDefault="006D2881">
            <w:pPr>
              <w:spacing w:after="0" w:line="240" w:lineRule="auto"/>
              <w:ind w:left="720"/>
              <w:rPr>
                <w:rFonts w:ascii="Times New Roman" w:hAnsi="Times New Roman"/>
                <w:sz w:val="24"/>
                <w:szCs w:val="24"/>
                <w:lang w:eastAsia="de-DE"/>
              </w:rPr>
            </w:pPr>
          </w:p>
          <w:p w:rsidR="006D2881" w:rsidRDefault="006D2881">
            <w:pPr>
              <w:numPr>
                <w:ilvl w:val="0"/>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Verfügen über sprachliche Mittel</w:t>
            </w:r>
            <w:r>
              <w:rPr>
                <w:rFonts w:ascii="Times New Roman" w:hAnsi="Times New Roman"/>
                <w:sz w:val="24"/>
                <w:szCs w:val="24"/>
                <w:lang w:eastAsia="de-DE"/>
              </w:rPr>
              <w:t xml:space="preserve"> </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einen allgemeinen und auf das soziokulturelle Orientierungswissen bezogenen Wortschatz sowie ein grund</w:t>
            </w:r>
            <w:r>
              <w:rPr>
                <w:rFonts w:ascii="Times New Roman" w:hAnsi="Times New Roman"/>
                <w:sz w:val="24"/>
                <w:szCs w:val="24"/>
                <w:lang w:eastAsia="de-DE"/>
              </w:rPr>
              <w:softHyphen/>
              <w:t xml:space="preserve">legendes Textbesprechungs- und Textproduktionsvokabular zumeist zielorientiert nutzen </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Zeitbedarf:</w:t>
            </w:r>
            <w:r>
              <w:rPr>
                <w:rFonts w:ascii="Times New Roman" w:hAnsi="Times New Roman"/>
                <w:sz w:val="24"/>
                <w:szCs w:val="24"/>
                <w:lang w:eastAsia="de-DE"/>
              </w:rPr>
              <w:t xml:space="preserve">  15 - 20 Stunden </w:t>
            </w:r>
          </w:p>
        </w:tc>
      </w:tr>
      <w:tr w:rsidR="006D2881" w:rsidTr="006D2881">
        <w:trPr>
          <w:tblCellSpacing w:w="0" w:type="dxa"/>
        </w:trPr>
        <w:tc>
          <w:tcPr>
            <w:tcW w:w="3390" w:type="dxa"/>
            <w:tcBorders>
              <w:top w:val="outset" w:sz="6" w:space="0" w:color="auto"/>
              <w:left w:val="nil"/>
              <w:bottom w:val="outset" w:sz="6" w:space="0" w:color="auto"/>
              <w:right w:val="outset" w:sz="6" w:space="0" w:color="auto"/>
            </w:tcBorders>
          </w:tcPr>
          <w:p w:rsidR="006D2881" w:rsidRDefault="006D2881">
            <w:pPr>
              <w:spacing w:before="100" w:beforeAutospacing="1" w:after="100" w:afterAutospacing="1" w:line="240" w:lineRule="auto"/>
              <w:rPr>
                <w:rFonts w:ascii="Times New Roman" w:hAnsi="Times New Roman"/>
                <w:sz w:val="24"/>
                <w:szCs w:val="24"/>
                <w:lang w:val="fr-FR" w:eastAsia="de-DE"/>
              </w:rPr>
            </w:pPr>
            <w:proofErr w:type="spellStart"/>
            <w:r>
              <w:rPr>
                <w:rFonts w:ascii="Times New Roman" w:hAnsi="Times New Roman"/>
                <w:i/>
                <w:iCs/>
                <w:sz w:val="24"/>
                <w:szCs w:val="24"/>
                <w:u w:val="single"/>
                <w:lang w:val="fr-FR" w:eastAsia="de-DE"/>
              </w:rPr>
              <w:lastRenderedPageBreak/>
              <w:t>Unterrichtsvorhaben</w:t>
            </w:r>
            <w:proofErr w:type="spellEnd"/>
            <w:r>
              <w:rPr>
                <w:rFonts w:ascii="Times New Roman" w:hAnsi="Times New Roman"/>
                <w:i/>
                <w:iCs/>
                <w:sz w:val="24"/>
                <w:szCs w:val="24"/>
                <w:u w:val="single"/>
                <w:lang w:val="fr-FR" w:eastAsia="de-DE"/>
              </w:rPr>
              <w:t xml:space="preserve"> III:</w:t>
            </w:r>
          </w:p>
          <w:p w:rsidR="006D2881" w:rsidRDefault="006D2881">
            <w:pPr>
              <w:spacing w:before="100" w:beforeAutospacing="1" w:after="100" w:afterAutospacing="1" w:line="240" w:lineRule="auto"/>
              <w:rPr>
                <w:rFonts w:ascii="Times New Roman" w:hAnsi="Times New Roman"/>
                <w:sz w:val="24"/>
                <w:szCs w:val="24"/>
                <w:lang w:val="fr-FR" w:eastAsia="de-DE"/>
              </w:rPr>
            </w:pPr>
            <w:proofErr w:type="spellStart"/>
            <w:r>
              <w:rPr>
                <w:rFonts w:ascii="Times New Roman" w:hAnsi="Times New Roman"/>
                <w:b/>
                <w:bCs/>
                <w:sz w:val="24"/>
                <w:szCs w:val="24"/>
                <w:lang w:val="fr-FR" w:eastAsia="de-DE"/>
              </w:rPr>
              <w:t>Thema</w:t>
            </w:r>
            <w:proofErr w:type="spellEnd"/>
            <w:r>
              <w:rPr>
                <w:rFonts w:ascii="Times New Roman" w:hAnsi="Times New Roman"/>
                <w:b/>
                <w:bCs/>
                <w:sz w:val="24"/>
                <w:szCs w:val="24"/>
                <w:lang w:val="fr-FR" w:eastAsia="de-DE"/>
              </w:rPr>
              <w:t>: «La vie dans un pays francophone »</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Inhaltliche Schwerpunkte</w:t>
            </w:r>
          </w:p>
          <w:p w:rsidR="006D2881" w:rsidRDefault="006D2881">
            <w:pPr>
              <w:numPr>
                <w:ilvl w:val="0"/>
                <w:numId w:val="5"/>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Stadt- und Landleben</w:t>
            </w:r>
          </w:p>
          <w:p w:rsidR="006D2881" w:rsidRDefault="006D2881">
            <w:pPr>
              <w:numPr>
                <w:ilvl w:val="0"/>
                <w:numId w:val="5"/>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Jugendliche in den frankophonen Ländern</w:t>
            </w:r>
          </w:p>
          <w:p w:rsidR="006D2881" w:rsidRDefault="006D2881">
            <w:pPr>
              <w:spacing w:before="100" w:beforeAutospacing="1" w:after="100" w:afterAutospacing="1" w:line="240" w:lineRule="auto"/>
              <w:rPr>
                <w:rFonts w:ascii="Times New Roman" w:hAnsi="Times New Roman"/>
                <w:sz w:val="24"/>
                <w:szCs w:val="24"/>
                <w:lang w:val="fr-FR" w:eastAsia="de-DE"/>
              </w:rPr>
            </w:pPr>
            <w:r>
              <w:rPr>
                <w:rFonts w:ascii="Times New Roman" w:hAnsi="Times New Roman"/>
                <w:b/>
                <w:bCs/>
                <w:sz w:val="24"/>
                <w:szCs w:val="24"/>
                <w:lang w:val="fr-FR" w:eastAsia="de-DE"/>
              </w:rPr>
              <w:t> KLP-</w:t>
            </w:r>
            <w:proofErr w:type="spellStart"/>
            <w:r>
              <w:rPr>
                <w:rFonts w:ascii="Times New Roman" w:hAnsi="Times New Roman"/>
                <w:b/>
                <w:bCs/>
                <w:sz w:val="24"/>
                <w:szCs w:val="24"/>
                <w:lang w:val="fr-FR" w:eastAsia="de-DE"/>
              </w:rPr>
              <w:t>Bezug</w:t>
            </w:r>
            <w:proofErr w:type="spellEnd"/>
            <w:r>
              <w:rPr>
                <w:rFonts w:ascii="Times New Roman" w:hAnsi="Times New Roman"/>
                <w:b/>
                <w:bCs/>
                <w:sz w:val="24"/>
                <w:szCs w:val="24"/>
                <w:lang w:val="fr-FR" w:eastAsia="de-DE"/>
              </w:rPr>
              <w:t>: Vivre dans un pays francophone</w:t>
            </w:r>
            <w:r>
              <w:rPr>
                <w:rFonts w:ascii="Times New Roman" w:hAnsi="Times New Roman"/>
                <w:sz w:val="24"/>
                <w:szCs w:val="24"/>
                <w:lang w:val="fr-FR" w:eastAsia="de-DE"/>
              </w:rPr>
              <w:t xml:space="preserve"> </w:t>
            </w:r>
          </w:p>
          <w:p w:rsidR="006D2881" w:rsidRDefault="006D2881">
            <w:pPr>
              <w:numPr>
                <w:ilvl w:val="0"/>
                <w:numId w:val="6"/>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Leben in der Stadt und auf dem Land</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Schwerpunktmäßig zu erwerbende Kompetenzen:</w:t>
            </w:r>
            <w:r>
              <w:rPr>
                <w:rFonts w:ascii="Times New Roman" w:hAnsi="Times New Roman"/>
                <w:sz w:val="24"/>
                <w:szCs w:val="24"/>
                <w:lang w:eastAsia="de-DE"/>
              </w:rPr>
              <w:br/>
            </w:r>
            <w:r>
              <w:rPr>
                <w:rFonts w:ascii="Times New Roman" w:hAnsi="Times New Roman"/>
                <w:b/>
                <w:bCs/>
                <w:i/>
                <w:iCs/>
                <w:sz w:val="24"/>
                <w:szCs w:val="24"/>
                <w:lang w:eastAsia="de-DE"/>
              </w:rPr>
              <w:t>FKK</w:t>
            </w:r>
            <w:r>
              <w:rPr>
                <w:rFonts w:ascii="Times New Roman" w:hAnsi="Times New Roman"/>
                <w:b/>
                <w:bCs/>
                <w:sz w:val="24"/>
                <w:szCs w:val="24"/>
                <w:lang w:eastAsia="de-DE"/>
              </w:rPr>
              <w:t xml:space="preserve"> </w:t>
            </w:r>
          </w:p>
          <w:p w:rsidR="006D2881" w:rsidRDefault="006D2881">
            <w:pPr>
              <w:numPr>
                <w:ilvl w:val="0"/>
                <w:numId w:val="7"/>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Sprechen: an Gesprächen teilnehmen und zusammenhängendes Sprechen</w:t>
            </w:r>
            <w:r>
              <w:rPr>
                <w:rFonts w:ascii="Times New Roman" w:hAnsi="Times New Roman"/>
                <w:sz w:val="24"/>
                <w:szCs w:val="24"/>
                <w:lang w:eastAsia="de-DE"/>
              </w:rPr>
              <w:t xml:space="preserve"> </w:t>
            </w:r>
          </w:p>
          <w:p w:rsidR="006D2881" w:rsidRDefault="006D2881">
            <w:pPr>
              <w:numPr>
                <w:ilvl w:val="1"/>
                <w:numId w:val="7"/>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in Gesprächen angemessen interagieren sowie bei sprachlichen Schwierigkeiten grundlegende Kompensationsstrategien anwenden</w:t>
            </w:r>
          </w:p>
          <w:p w:rsidR="006D2881" w:rsidRDefault="006D2881">
            <w:pPr>
              <w:numPr>
                <w:ilvl w:val="1"/>
                <w:numId w:val="7"/>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Sachverhalte, Handlungsweisen und Problemstellungen in wichtigen Aspekten darstellen und dazu Stellung nehmen,</w:t>
            </w:r>
          </w:p>
          <w:p w:rsidR="006D2881" w:rsidRDefault="006D2881">
            <w:pPr>
              <w:numPr>
                <w:ilvl w:val="1"/>
                <w:numId w:val="7"/>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lastRenderedPageBreak/>
              <w:t>Arbeitsergebnisse darstellen und kürzere Präsentationen darbieten</w:t>
            </w:r>
          </w:p>
          <w:p w:rsidR="006D2881" w:rsidRDefault="006D2881">
            <w:pPr>
              <w:spacing w:before="100" w:beforeAutospacing="1" w:after="100" w:afterAutospacing="1" w:line="240" w:lineRule="auto"/>
              <w:ind w:left="1080"/>
              <w:rPr>
                <w:rFonts w:ascii="Times New Roman" w:hAnsi="Times New Roman"/>
                <w:sz w:val="24"/>
                <w:szCs w:val="24"/>
                <w:lang w:eastAsia="de-DE"/>
              </w:rPr>
            </w:pPr>
          </w:p>
          <w:p w:rsidR="006D2881" w:rsidRDefault="006D2881">
            <w:pPr>
              <w:numPr>
                <w:ilvl w:val="0"/>
                <w:numId w:val="7"/>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Schreiben</w:t>
            </w:r>
          </w:p>
          <w:p w:rsidR="006D2881" w:rsidRDefault="006D2881">
            <w:pPr>
              <w:numPr>
                <w:ilvl w:val="1"/>
                <w:numId w:val="4"/>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unter Beachtung grundlegender textsortenspezifischer Merkmale verschiedene Formen des kreativen Schreibens anwenden.  </w:t>
            </w:r>
          </w:p>
          <w:p w:rsidR="006D2881" w:rsidRDefault="006D2881">
            <w:pPr>
              <w:numPr>
                <w:ilvl w:val="0"/>
                <w:numId w:val="7"/>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Verfügen über sprachliche Mittel</w:t>
            </w:r>
            <w:r>
              <w:rPr>
                <w:rFonts w:ascii="Times New Roman" w:hAnsi="Times New Roman"/>
                <w:sz w:val="24"/>
                <w:szCs w:val="24"/>
                <w:lang w:eastAsia="de-DE"/>
              </w:rPr>
              <w:t xml:space="preserve"> </w:t>
            </w:r>
          </w:p>
          <w:p w:rsidR="006D2881" w:rsidRDefault="006D2881">
            <w:pPr>
              <w:numPr>
                <w:ilvl w:val="1"/>
                <w:numId w:val="7"/>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einen allgemeinen und auf das soziokulturelle Orientierungswissen bezogenen Wortschatz sowie ein grund</w:t>
            </w:r>
            <w:r>
              <w:rPr>
                <w:rFonts w:ascii="Times New Roman" w:hAnsi="Times New Roman"/>
                <w:sz w:val="24"/>
                <w:szCs w:val="24"/>
                <w:lang w:eastAsia="de-DE"/>
              </w:rPr>
              <w:softHyphen/>
              <w:t xml:space="preserve">legendes Textbesprechungs- und Textproduktionsvokabular zumeist zielorientiert nutzen </w:t>
            </w:r>
          </w:p>
          <w:p w:rsidR="006D2881" w:rsidRDefault="006D2881">
            <w:pPr>
              <w:numPr>
                <w:ilvl w:val="1"/>
                <w:numId w:val="7"/>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ein gefestigtes Repertoire typischer Aussprache- und Intonationsmuster nutzen, und dabei eine zumeist klare Aussprache und angemessene Intonation zeigen</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i/>
                <w:iCs/>
                <w:sz w:val="24"/>
                <w:szCs w:val="24"/>
                <w:lang w:eastAsia="de-DE"/>
              </w:rPr>
              <w:t xml:space="preserve">TMK </w:t>
            </w:r>
          </w:p>
          <w:p w:rsidR="006D2881" w:rsidRDefault="006D2881">
            <w:pPr>
              <w:numPr>
                <w:ilvl w:val="0"/>
                <w:numId w:val="8"/>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Texte vor dem Hintergrund ihres spezifisch kommunikativen und kulturellen Kontexts verstehen, sie mündlich und schriftlich wiedergeben und zusammenfassen,</w:t>
            </w:r>
          </w:p>
          <w:p w:rsidR="006D2881" w:rsidRDefault="006D2881">
            <w:pPr>
              <w:numPr>
                <w:ilvl w:val="0"/>
                <w:numId w:val="8"/>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unter Berücksichtigung ihres Welt- und soziokulturellen Orientierungswissens zu den Aussagen des jeweiligen Textes mündlich und schriftlich Stellung beziehen</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i/>
                <w:iCs/>
                <w:sz w:val="24"/>
                <w:szCs w:val="24"/>
                <w:lang w:eastAsia="de-DE"/>
              </w:rPr>
              <w:t>IKK</w:t>
            </w:r>
          </w:p>
          <w:p w:rsidR="006D2881" w:rsidRDefault="006D2881">
            <w:pPr>
              <w:numPr>
                <w:ilvl w:val="0"/>
                <w:numId w:val="9"/>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Interkulturelles Orientierungswissen </w:t>
            </w:r>
          </w:p>
          <w:p w:rsidR="006D2881" w:rsidRDefault="006D2881">
            <w:pPr>
              <w:numPr>
                <w:ilvl w:val="1"/>
                <w:numId w:val="9"/>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grundlegendes soziokulturelles </w:t>
            </w:r>
            <w:r>
              <w:rPr>
                <w:rFonts w:ascii="Times New Roman" w:hAnsi="Times New Roman"/>
                <w:sz w:val="24"/>
                <w:szCs w:val="24"/>
                <w:lang w:eastAsia="de-DE"/>
              </w:rPr>
              <w:lastRenderedPageBreak/>
              <w:t>Orientierungswissen reflektieren und dabei die jeweilige kulturelle und weltanschauliche Perspektive berücksichtigen</w:t>
            </w:r>
          </w:p>
          <w:p w:rsidR="006D2881" w:rsidRDefault="006D2881">
            <w:pPr>
              <w:numPr>
                <w:ilvl w:val="1"/>
                <w:numId w:val="9"/>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sich fremdkultureller Werte, Normen und Verhaltensweisen weitgehend bewusst werden </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Zeitbedarf:</w:t>
            </w:r>
            <w:r>
              <w:rPr>
                <w:rFonts w:ascii="Times New Roman" w:hAnsi="Times New Roman"/>
                <w:sz w:val="24"/>
                <w:szCs w:val="24"/>
                <w:lang w:eastAsia="de-DE"/>
              </w:rPr>
              <w:t xml:space="preserve"> 20 - 25 Stunden </w:t>
            </w:r>
          </w:p>
        </w:tc>
        <w:tc>
          <w:tcPr>
            <w:tcW w:w="3403" w:type="dxa"/>
            <w:tcBorders>
              <w:top w:val="outset" w:sz="6" w:space="0" w:color="auto"/>
              <w:left w:val="outset" w:sz="6" w:space="0" w:color="auto"/>
              <w:bottom w:val="outset" w:sz="6" w:space="0" w:color="auto"/>
              <w:right w:val="nil"/>
            </w:tcBorders>
          </w:tcPr>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u w:val="single"/>
                <w:lang w:eastAsia="de-DE"/>
              </w:rPr>
              <w:lastRenderedPageBreak/>
              <w:t>Unterrichtsvorhaben IV:</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 xml:space="preserve">Thema: «Le </w:t>
            </w:r>
            <w:proofErr w:type="spellStart"/>
            <w:r>
              <w:rPr>
                <w:rFonts w:ascii="Times New Roman" w:hAnsi="Times New Roman"/>
                <w:b/>
                <w:bCs/>
                <w:sz w:val="24"/>
                <w:szCs w:val="24"/>
                <w:lang w:eastAsia="de-DE"/>
              </w:rPr>
              <w:t>monde</w:t>
            </w:r>
            <w:proofErr w:type="spellEnd"/>
            <w:r>
              <w:rPr>
                <w:rFonts w:ascii="Times New Roman" w:hAnsi="Times New Roman"/>
                <w:b/>
                <w:bCs/>
                <w:sz w:val="24"/>
                <w:szCs w:val="24"/>
                <w:lang w:eastAsia="de-DE"/>
              </w:rPr>
              <w:t xml:space="preserve"> du </w:t>
            </w:r>
            <w:proofErr w:type="spellStart"/>
            <w:r>
              <w:rPr>
                <w:rFonts w:ascii="Times New Roman" w:hAnsi="Times New Roman"/>
                <w:b/>
                <w:bCs/>
                <w:sz w:val="24"/>
                <w:szCs w:val="24"/>
                <w:lang w:eastAsia="de-DE"/>
              </w:rPr>
              <w:t>travail</w:t>
            </w:r>
            <w:proofErr w:type="spellEnd"/>
            <w:r>
              <w:rPr>
                <w:rFonts w:ascii="Times New Roman" w:hAnsi="Times New Roman"/>
                <w:b/>
                <w:bCs/>
                <w:sz w:val="24"/>
                <w:szCs w:val="24"/>
                <w:lang w:eastAsia="de-DE"/>
              </w:rPr>
              <w:t>»</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Inhaltliche Schwerpunkte</w:t>
            </w:r>
          </w:p>
          <w:p w:rsidR="006D2881" w:rsidRDefault="006D2881">
            <w:pPr>
              <w:numPr>
                <w:ilvl w:val="0"/>
                <w:numId w:val="10"/>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Ausbildung und Studium, Auslandspraktika, Bewerbungen </w:t>
            </w:r>
          </w:p>
          <w:p w:rsidR="006D2881" w:rsidRDefault="006D2881">
            <w:pPr>
              <w:numPr>
                <w:ilvl w:val="0"/>
                <w:numId w:val="10"/>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Austausch- und Arbeitsprogramme der EU</w:t>
            </w:r>
          </w:p>
          <w:p w:rsidR="006D2881" w:rsidRDefault="006D2881">
            <w:pPr>
              <w:spacing w:before="100" w:beforeAutospacing="1" w:after="100" w:afterAutospacing="1" w:line="240" w:lineRule="auto"/>
              <w:rPr>
                <w:rFonts w:ascii="Times New Roman" w:hAnsi="Times New Roman"/>
                <w:sz w:val="24"/>
                <w:szCs w:val="24"/>
                <w:lang w:val="fr-FR" w:eastAsia="de-DE"/>
              </w:rPr>
            </w:pPr>
            <w:r>
              <w:rPr>
                <w:rFonts w:ascii="Times New Roman" w:hAnsi="Times New Roman"/>
                <w:b/>
                <w:bCs/>
                <w:sz w:val="24"/>
                <w:szCs w:val="24"/>
                <w:lang w:val="fr-FR" w:eastAsia="de-DE"/>
              </w:rPr>
              <w:t>KLP-</w:t>
            </w:r>
            <w:proofErr w:type="spellStart"/>
            <w:r>
              <w:rPr>
                <w:rFonts w:ascii="Times New Roman" w:hAnsi="Times New Roman"/>
                <w:b/>
                <w:bCs/>
                <w:sz w:val="24"/>
                <w:szCs w:val="24"/>
                <w:lang w:val="fr-FR" w:eastAsia="de-DE"/>
              </w:rPr>
              <w:t>Bezug</w:t>
            </w:r>
            <w:proofErr w:type="spellEnd"/>
            <w:r>
              <w:rPr>
                <w:rFonts w:ascii="Times New Roman" w:hAnsi="Times New Roman"/>
                <w:b/>
                <w:bCs/>
                <w:sz w:val="24"/>
                <w:szCs w:val="24"/>
                <w:lang w:val="fr-FR" w:eastAsia="de-DE"/>
              </w:rPr>
              <w:t>: Entrer dans le monde du travail</w:t>
            </w:r>
            <w:r>
              <w:rPr>
                <w:rFonts w:ascii="Times New Roman" w:hAnsi="Times New Roman"/>
                <w:sz w:val="24"/>
                <w:szCs w:val="24"/>
                <w:lang w:val="fr-FR" w:eastAsia="de-DE"/>
              </w:rPr>
              <w:t xml:space="preserve"> </w:t>
            </w:r>
            <w:r>
              <w:rPr>
                <w:rFonts w:ascii="Times New Roman" w:hAnsi="Times New Roman"/>
                <w:b/>
                <w:bCs/>
                <w:sz w:val="24"/>
                <w:szCs w:val="24"/>
                <w:lang w:val="fr-FR" w:eastAsia="de-DE"/>
              </w:rPr>
              <w:t> </w:t>
            </w:r>
          </w:p>
          <w:p w:rsidR="006D2881" w:rsidRDefault="006D2881">
            <w:pPr>
              <w:numPr>
                <w:ilvl w:val="0"/>
                <w:numId w:val="11"/>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Ausbildung, Praktika, Studium, Ferien- und Nebenjobs in Frankreich</w:t>
            </w:r>
          </w:p>
          <w:p w:rsidR="006D2881" w:rsidRDefault="006D2881">
            <w:pPr>
              <w:numPr>
                <w:ilvl w:val="0"/>
                <w:numId w:val="11"/>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 xml:space="preserve">Arbeitsbedingungen </w:t>
            </w: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Schwerpunktmäßig zu erwerbende Kompetenzen:</w:t>
            </w:r>
            <w:r>
              <w:rPr>
                <w:rFonts w:ascii="Times New Roman" w:hAnsi="Times New Roman"/>
                <w:sz w:val="24"/>
                <w:szCs w:val="24"/>
                <w:lang w:eastAsia="de-DE"/>
              </w:rPr>
              <w:br/>
            </w:r>
            <w:r>
              <w:rPr>
                <w:rFonts w:ascii="Times New Roman" w:hAnsi="Times New Roman"/>
                <w:b/>
                <w:bCs/>
                <w:i/>
                <w:iCs/>
                <w:sz w:val="24"/>
                <w:szCs w:val="24"/>
                <w:lang w:eastAsia="de-DE"/>
              </w:rPr>
              <w:t>FKK</w:t>
            </w:r>
            <w:r>
              <w:rPr>
                <w:rFonts w:ascii="Times New Roman" w:hAnsi="Times New Roman"/>
                <w:b/>
                <w:bCs/>
                <w:sz w:val="24"/>
                <w:szCs w:val="24"/>
                <w:lang w:eastAsia="de-DE"/>
              </w:rPr>
              <w:t xml:space="preserve"> </w:t>
            </w:r>
          </w:p>
          <w:p w:rsidR="006D2881" w:rsidRDefault="006D2881">
            <w:pPr>
              <w:numPr>
                <w:ilvl w:val="0"/>
                <w:numId w:val="12"/>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Schreiben</w:t>
            </w:r>
            <w:r>
              <w:rPr>
                <w:rFonts w:ascii="Times New Roman" w:hAnsi="Times New Roman"/>
                <w:sz w:val="24"/>
                <w:szCs w:val="24"/>
                <w:lang w:eastAsia="de-DE"/>
              </w:rPr>
              <w:t xml:space="preserve"> </w:t>
            </w:r>
          </w:p>
          <w:p w:rsidR="006D2881" w:rsidRDefault="006D2881">
            <w:pPr>
              <w:numPr>
                <w:ilvl w:val="1"/>
                <w:numId w:val="12"/>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eigene Texte unter Einsatz eines weitgehend angemessenen Stils und Registers adressatengerecht verfassen</w:t>
            </w:r>
          </w:p>
          <w:p w:rsidR="006D2881" w:rsidRDefault="006D2881">
            <w:pPr>
              <w:numPr>
                <w:ilvl w:val="1"/>
                <w:numId w:val="12"/>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unter Beachtung wesentlicher Textsortenmerkmale unterschiedliche Typen von Sach- und Gebrauchstexten  verfassen.</w:t>
            </w:r>
          </w:p>
          <w:p w:rsidR="006D2881" w:rsidRDefault="006D2881">
            <w:pPr>
              <w:spacing w:before="100" w:beforeAutospacing="1" w:after="100" w:afterAutospacing="1" w:line="240" w:lineRule="auto"/>
              <w:ind w:left="1080"/>
              <w:rPr>
                <w:rFonts w:ascii="Times New Roman" w:hAnsi="Times New Roman"/>
                <w:sz w:val="24"/>
                <w:szCs w:val="24"/>
                <w:lang w:eastAsia="de-DE"/>
              </w:rPr>
            </w:pPr>
          </w:p>
          <w:p w:rsidR="006D2881" w:rsidRDefault="006D2881">
            <w:pPr>
              <w:numPr>
                <w:ilvl w:val="0"/>
                <w:numId w:val="12"/>
              </w:numPr>
              <w:spacing w:before="100" w:beforeAutospacing="1" w:after="100" w:afterAutospacing="1" w:line="240" w:lineRule="auto"/>
              <w:rPr>
                <w:rFonts w:ascii="Times New Roman" w:hAnsi="Times New Roman"/>
                <w:sz w:val="24"/>
                <w:szCs w:val="24"/>
                <w:lang w:eastAsia="de-DE"/>
              </w:rPr>
            </w:pPr>
            <w:r>
              <w:rPr>
                <w:rFonts w:ascii="Times New Roman" w:hAnsi="Times New Roman"/>
                <w:i/>
                <w:iCs/>
                <w:sz w:val="24"/>
                <w:szCs w:val="24"/>
                <w:lang w:eastAsia="de-DE"/>
              </w:rPr>
              <w:t>Hör(</w:t>
            </w:r>
            <w:proofErr w:type="spellStart"/>
            <w:r>
              <w:rPr>
                <w:rFonts w:ascii="Times New Roman" w:hAnsi="Times New Roman"/>
                <w:i/>
                <w:iCs/>
                <w:sz w:val="24"/>
                <w:szCs w:val="24"/>
                <w:lang w:eastAsia="de-DE"/>
              </w:rPr>
              <w:t>seh</w:t>
            </w:r>
            <w:proofErr w:type="spellEnd"/>
            <w:r>
              <w:rPr>
                <w:rFonts w:ascii="Times New Roman" w:hAnsi="Times New Roman"/>
                <w:i/>
                <w:iCs/>
                <w:sz w:val="24"/>
                <w:szCs w:val="24"/>
                <w:lang w:eastAsia="de-DE"/>
              </w:rPr>
              <w:t>)verstehen</w:t>
            </w:r>
            <w:r>
              <w:rPr>
                <w:rFonts w:ascii="Times New Roman" w:hAnsi="Times New Roman"/>
                <w:sz w:val="24"/>
                <w:szCs w:val="24"/>
                <w:lang w:eastAsia="de-DE"/>
              </w:rPr>
              <w:t xml:space="preserve"> </w:t>
            </w:r>
          </w:p>
          <w:p w:rsidR="006D2881" w:rsidRDefault="006D2881">
            <w:pPr>
              <w:numPr>
                <w:ilvl w:val="1"/>
                <w:numId w:val="12"/>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medial vermittelten Texten die Gesamtaussage, Hauptaussagen und Einzelinformationen entnehmen.</w:t>
            </w:r>
          </w:p>
          <w:p w:rsidR="006D2881" w:rsidRDefault="006D2881">
            <w:pPr>
              <w:numPr>
                <w:ilvl w:val="1"/>
                <w:numId w:val="12"/>
              </w:num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zur Erschließung der Textaussage grundlegendes externes Wissen heranziehen sowie textinterne Informationen und textexternes Wissen kombinieren</w:t>
            </w:r>
          </w:p>
          <w:p w:rsidR="006D2881" w:rsidRDefault="006D2881">
            <w:pPr>
              <w:spacing w:before="100" w:beforeAutospacing="1" w:after="100" w:afterAutospacing="1" w:line="240" w:lineRule="auto"/>
              <w:ind w:left="1080"/>
              <w:rPr>
                <w:rFonts w:ascii="Times New Roman" w:hAnsi="Times New Roman"/>
                <w:sz w:val="24"/>
                <w:szCs w:val="24"/>
                <w:lang w:eastAsia="de-DE"/>
              </w:rPr>
            </w:pPr>
          </w:p>
          <w:p w:rsidR="006D2881" w:rsidRDefault="006D2881">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 xml:space="preserve">Zeitbedarf: </w:t>
            </w:r>
            <w:r>
              <w:rPr>
                <w:rFonts w:ascii="Times New Roman" w:hAnsi="Times New Roman"/>
                <w:bCs/>
                <w:sz w:val="24"/>
                <w:szCs w:val="24"/>
                <w:lang w:eastAsia="de-DE"/>
              </w:rPr>
              <w:t xml:space="preserve">15 - </w:t>
            </w:r>
            <w:r>
              <w:rPr>
                <w:rFonts w:ascii="Times New Roman" w:hAnsi="Times New Roman"/>
                <w:sz w:val="24"/>
                <w:szCs w:val="24"/>
                <w:lang w:eastAsia="de-DE"/>
              </w:rPr>
              <w:t xml:space="preserve">20 Stunden </w:t>
            </w:r>
          </w:p>
        </w:tc>
      </w:tr>
    </w:tbl>
    <w:p w:rsidR="006D2881" w:rsidRDefault="006D2881" w:rsidP="006D2881"/>
    <w:p w:rsidR="006D2881" w:rsidRDefault="006D2881" w:rsidP="006D2881"/>
    <w:p w:rsidR="006D2881" w:rsidRDefault="006D2881">
      <w:r>
        <w:br w:type="page"/>
      </w:r>
    </w:p>
    <w:p w:rsidR="006D2881" w:rsidRPr="006D2881" w:rsidRDefault="006D2881" w:rsidP="006D2881">
      <w:pPr>
        <w:keepNext/>
        <w:widowControl w:val="0"/>
        <w:tabs>
          <w:tab w:val="left" w:pos="794"/>
        </w:tabs>
        <w:spacing w:after="240" w:line="240" w:lineRule="auto"/>
        <w:ind w:left="794" w:hanging="794"/>
        <w:jc w:val="center"/>
        <w:outlineLvl w:val="0"/>
        <w:rPr>
          <w:rFonts w:ascii="Arial" w:hAnsi="Arial"/>
          <w:b/>
          <w:sz w:val="30"/>
          <w:szCs w:val="20"/>
          <w:lang w:eastAsia="de-DE"/>
        </w:rPr>
      </w:pPr>
      <w:r w:rsidRPr="006D2881">
        <w:rPr>
          <w:rFonts w:ascii="Arial" w:hAnsi="Arial"/>
          <w:b/>
          <w:sz w:val="30"/>
          <w:szCs w:val="20"/>
          <w:lang w:eastAsia="de-DE"/>
        </w:rPr>
        <w:lastRenderedPageBreak/>
        <w:t>Konkretisierte Unterrichtsvorhaben</w:t>
      </w:r>
    </w:p>
    <w:p w:rsidR="006D2881" w:rsidRPr="006D2881" w:rsidRDefault="006D2881" w:rsidP="006D2881">
      <w:pPr>
        <w:spacing w:after="0" w:line="240" w:lineRule="auto"/>
        <w:jc w:val="center"/>
        <w:rPr>
          <w:rFonts w:ascii="Arial" w:hAnsi="Arial" w:cs="Arial"/>
          <w:b/>
          <w:bCs/>
          <w:sz w:val="24"/>
          <w:szCs w:val="28"/>
          <w:lang w:eastAsia="de-DE"/>
        </w:rPr>
      </w:pPr>
      <w:r w:rsidRPr="006D2881">
        <w:rPr>
          <w:rFonts w:ascii="Arial" w:hAnsi="Arial" w:cs="Arial"/>
          <w:b/>
          <w:bCs/>
          <w:sz w:val="24"/>
          <w:szCs w:val="28"/>
          <w:lang w:eastAsia="de-DE"/>
        </w:rPr>
        <w:t>Schwerpunkte der Unterrichtsarbeit / des Kompetenzerwerbs</w:t>
      </w:r>
    </w:p>
    <w:tbl>
      <w:tblPr>
        <w:tblW w:w="9072"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9072"/>
      </w:tblGrid>
      <w:tr w:rsidR="006D2881" w:rsidRPr="006D2881" w:rsidTr="00476038">
        <w:trPr>
          <w:trHeight w:val="1033"/>
        </w:trPr>
        <w:tc>
          <w:tcPr>
            <w:tcW w:w="9072" w:type="dxa"/>
            <w:shd w:val="clear" w:color="auto" w:fill="FFFFFF"/>
          </w:tcPr>
          <w:p w:rsidR="006D2881" w:rsidRPr="006D2881" w:rsidRDefault="006D2881" w:rsidP="006D2881">
            <w:pPr>
              <w:keepNext/>
              <w:widowControl w:val="0"/>
              <w:tabs>
                <w:tab w:val="left" w:pos="794"/>
              </w:tabs>
              <w:spacing w:after="0" w:line="240" w:lineRule="auto"/>
              <w:ind w:left="794" w:hanging="794"/>
              <w:jc w:val="center"/>
              <w:outlineLvl w:val="0"/>
              <w:rPr>
                <w:rFonts w:ascii="Arial" w:hAnsi="Arial" w:cs="Arial"/>
                <w:b/>
                <w:sz w:val="28"/>
                <w:szCs w:val="28"/>
                <w:lang w:eastAsia="de-DE"/>
              </w:rPr>
            </w:pPr>
            <w:bookmarkStart w:id="0" w:name="_Toc368043884"/>
            <w:r w:rsidRPr="006D2881">
              <w:rPr>
                <w:rFonts w:ascii="Arial" w:hAnsi="Arial" w:cs="Arial"/>
                <w:b/>
                <w:sz w:val="28"/>
                <w:szCs w:val="28"/>
                <w:lang w:eastAsia="de-DE"/>
              </w:rPr>
              <w:t xml:space="preserve">Einführungsphase – EF: </w:t>
            </w:r>
            <w:bookmarkEnd w:id="0"/>
            <w:r w:rsidRPr="006D2881">
              <w:rPr>
                <w:rFonts w:ascii="Arial" w:hAnsi="Arial" w:cs="Arial"/>
                <w:b/>
                <w:sz w:val="28"/>
                <w:szCs w:val="28"/>
                <w:lang w:eastAsia="de-DE"/>
              </w:rPr>
              <w:t>UV I</w:t>
            </w:r>
          </w:p>
          <w:p w:rsidR="006D2881" w:rsidRPr="006D2881" w:rsidRDefault="006D2881" w:rsidP="006D2881">
            <w:pPr>
              <w:spacing w:after="160" w:line="259" w:lineRule="auto"/>
              <w:jc w:val="center"/>
              <w:rPr>
                <w:rFonts w:eastAsia="Times New Roman" w:cs="Arial"/>
              </w:rPr>
            </w:pPr>
            <w:r w:rsidRPr="006D2881">
              <w:rPr>
                <w:rFonts w:eastAsia="Times New Roman" w:cs="Arial"/>
              </w:rPr>
              <w:t xml:space="preserve">Kompetenzstufe B1+ des </w:t>
            </w:r>
            <w:proofErr w:type="spellStart"/>
            <w:r w:rsidRPr="006D2881">
              <w:rPr>
                <w:rFonts w:eastAsia="Times New Roman" w:cs="Arial"/>
              </w:rPr>
              <w:t>GeR</w:t>
            </w:r>
            <w:proofErr w:type="spellEnd"/>
          </w:p>
          <w:p w:rsidR="006D2881" w:rsidRPr="006D2881" w:rsidRDefault="006D2881" w:rsidP="006D2881">
            <w:pPr>
              <w:keepNext/>
              <w:widowControl w:val="0"/>
              <w:tabs>
                <w:tab w:val="left" w:pos="794"/>
              </w:tabs>
              <w:spacing w:after="0" w:line="240" w:lineRule="auto"/>
              <w:ind w:left="794" w:hanging="794"/>
              <w:jc w:val="center"/>
              <w:outlineLvl w:val="2"/>
              <w:rPr>
                <w:rFonts w:ascii="Arial" w:hAnsi="Arial" w:cs="Arial"/>
                <w:b/>
                <w:i/>
                <w:sz w:val="26"/>
                <w:szCs w:val="26"/>
                <w:lang w:val="fr-BE" w:eastAsia="de-DE"/>
              </w:rPr>
            </w:pPr>
            <w:bookmarkStart w:id="1" w:name="_Toc368043885"/>
            <w:r w:rsidRPr="006D2881">
              <w:rPr>
                <w:rFonts w:ascii="Arial" w:hAnsi="Arial" w:cs="Arial"/>
                <w:b/>
                <w:i/>
                <w:sz w:val="26"/>
                <w:szCs w:val="26"/>
                <w:lang w:val="fr-BE" w:eastAsia="de-DE"/>
              </w:rPr>
              <w:t>«Des amis pour la vie – amour, espoir et désespoir»</w:t>
            </w:r>
            <w:bookmarkEnd w:id="1"/>
          </w:p>
          <w:p w:rsidR="006D2881" w:rsidRPr="006D2881" w:rsidRDefault="006D2881" w:rsidP="006D2881">
            <w:pPr>
              <w:keepNext/>
              <w:widowControl w:val="0"/>
              <w:tabs>
                <w:tab w:val="left" w:pos="794"/>
              </w:tabs>
              <w:spacing w:after="0" w:line="240" w:lineRule="auto"/>
              <w:ind w:left="794" w:hanging="794"/>
              <w:jc w:val="center"/>
              <w:outlineLvl w:val="2"/>
              <w:rPr>
                <w:rFonts w:ascii="Arial" w:hAnsi="Arial"/>
                <w:b/>
                <w:sz w:val="18"/>
                <w:szCs w:val="18"/>
                <w:lang w:eastAsia="de-DE"/>
              </w:rPr>
            </w:pPr>
            <w:bookmarkStart w:id="2" w:name="_Toc368043886"/>
            <w:r w:rsidRPr="006D2881">
              <w:rPr>
                <w:rFonts w:ascii="Arial" w:hAnsi="Arial" w:cs="Arial"/>
                <w:b/>
                <w:sz w:val="18"/>
                <w:szCs w:val="18"/>
                <w:lang w:eastAsia="de-DE"/>
              </w:rPr>
              <w:t xml:space="preserve">Gesamtstundenkontingent: </w:t>
            </w:r>
            <w:r w:rsidRPr="006D2881">
              <w:rPr>
                <w:rFonts w:ascii="Arial" w:hAnsi="Arial" w:cs="Arial"/>
                <w:sz w:val="18"/>
                <w:szCs w:val="18"/>
                <w:lang w:eastAsia="de-DE"/>
              </w:rPr>
              <w:t>ca. 20</w:t>
            </w:r>
            <w:r w:rsidRPr="006D2881">
              <w:rPr>
                <w:rFonts w:ascii="Arial" w:hAnsi="Arial" w:cs="Arial"/>
                <w:bCs/>
                <w:sz w:val="18"/>
                <w:szCs w:val="18"/>
                <w:lang w:eastAsia="de-DE"/>
              </w:rPr>
              <w:t xml:space="preserve"> Std.</w:t>
            </w:r>
            <w:bookmarkEnd w:id="2"/>
          </w:p>
        </w:tc>
      </w:tr>
    </w:tbl>
    <w:p w:rsidR="006D2881" w:rsidRPr="006D2881" w:rsidRDefault="006D2881" w:rsidP="006D2881">
      <w:pPr>
        <w:spacing w:after="160" w:line="259" w:lineRule="auto"/>
        <w:rPr>
          <w:rFonts w:eastAsia="Times New Roman"/>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528"/>
        <w:gridCol w:w="1559"/>
      </w:tblGrid>
      <w:tr w:rsidR="006D2881" w:rsidRPr="006D2881" w:rsidTr="00476038">
        <w:trPr>
          <w:trHeight w:val="2541"/>
        </w:trPr>
        <w:tc>
          <w:tcPr>
            <w:tcW w:w="1985" w:type="dxa"/>
            <w:vMerge w:val="restart"/>
            <w:shd w:val="clear" w:color="auto" w:fill="FFFFFF"/>
            <w:tcMar>
              <w:left w:w="0" w:type="dxa"/>
              <w:right w:w="0" w:type="dxa"/>
            </w:tcMar>
            <w:textDirection w:val="btLr"/>
          </w:tcPr>
          <w:p w:rsidR="006D2881" w:rsidRPr="006D2881" w:rsidRDefault="006D2881" w:rsidP="006D2881">
            <w:pPr>
              <w:shd w:val="clear" w:color="auto" w:fill="FFFFFF"/>
              <w:spacing w:after="160" w:line="259" w:lineRule="auto"/>
              <w:ind w:left="113" w:right="113"/>
              <w:jc w:val="center"/>
              <w:rPr>
                <w:rFonts w:eastAsia="Times New Roman"/>
                <w:b/>
                <w:color w:val="990033"/>
              </w:rPr>
            </w:pPr>
            <w:r w:rsidRPr="006D2881">
              <w:rPr>
                <w:rFonts w:eastAsia="Times New Roman"/>
                <w:b/>
                <w:color w:val="990033"/>
              </w:rPr>
              <w:t>Sprachlernkompetenz</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Ein- und zweisprachiges Wörterbuch zur Texterschließung sowie zum Verfassen eigener Texte nutzen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 xml:space="preserve">Kontinuierlich eigene Fehlerschwerpunkte bearbeiten, Anregungen von anderen kritisch aufnehmen und Schlussfolgerungen für das eigene Sprachenlernen ziehen </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Durch Erproben sprachlicher Mittel die eigene Sprachkompetenz festigen und erweitern und in diesem Zusammenhang die in anderen Sprachen erworbenen Kompetenzen nutzen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Arbeitsprozesse selbständig und kooperativ planen, umsetzen und evaluieren</w:t>
            </w:r>
          </w:p>
          <w:p w:rsidR="006D2881" w:rsidRPr="006D2881" w:rsidRDefault="006D2881" w:rsidP="006D2881">
            <w:pPr>
              <w:spacing w:after="160" w:line="259" w:lineRule="auto"/>
              <w:ind w:left="142" w:right="113"/>
              <w:rPr>
                <w:rFonts w:ascii="Arial Narrow" w:eastAsia="Times New Roman" w:hAnsi="Arial Narrow" w:cs="Arial"/>
                <w:sz w:val="20"/>
              </w:rPr>
            </w:pPr>
          </w:p>
        </w:tc>
        <w:tc>
          <w:tcPr>
            <w:tcW w:w="5528" w:type="dxa"/>
            <w:shd w:val="clear" w:color="auto" w:fill="FFFFFF"/>
            <w:tcMar>
              <w:left w:w="0" w:type="dxa"/>
              <w:right w:w="0" w:type="dxa"/>
            </w:tcMar>
            <w:vAlign w:val="center"/>
          </w:tcPr>
          <w:p w:rsidR="006D2881" w:rsidRPr="006D2881" w:rsidRDefault="006D2881" w:rsidP="006D2881">
            <w:pPr>
              <w:shd w:val="clear" w:color="auto" w:fill="FFFFFF"/>
              <w:spacing w:after="160" w:line="259" w:lineRule="auto"/>
              <w:contextualSpacing/>
              <w:jc w:val="center"/>
              <w:rPr>
                <w:rFonts w:eastAsia="Times New Roman"/>
                <w:b/>
                <w:color w:val="990033"/>
              </w:rPr>
            </w:pPr>
            <w:r w:rsidRPr="006D2881">
              <w:rPr>
                <w:rFonts w:eastAsia="Times New Roman"/>
                <w:b/>
                <w:color w:val="990033"/>
              </w:rPr>
              <w:t>Interkulturelle kommunikative 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Orientierungswissen</w:t>
            </w:r>
            <w:r w:rsidRPr="006D2881">
              <w:rPr>
                <w:rFonts w:ascii="Arial Narrow" w:eastAsia="Times New Roman" w:hAnsi="Arial Narrow" w:cs="Arial"/>
                <w:sz w:val="20"/>
              </w:rPr>
              <w:t>: erweitern und festigen in Bezug auf folgende Themenfelder: Beziehungen zu Familie und Freunden, erste Liebe; Lebenswirklichkeiten und -träume</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b/>
                <w:sz w:val="20"/>
              </w:rPr>
              <w:t>Einstellungen und Bewusstheit</w:t>
            </w:r>
            <w:r w:rsidRPr="006D2881">
              <w:rPr>
                <w:rFonts w:ascii="Arial Narrow" w:eastAsia="Times New Roman" w:hAnsi="Arial Narrow"/>
                <w:sz w:val="20"/>
              </w:rPr>
              <w:t xml:space="preserve">: </w:t>
            </w:r>
            <w:r w:rsidRPr="006D2881">
              <w:rPr>
                <w:rFonts w:ascii="Arial Narrow" w:eastAsia="Times New Roman" w:hAnsi="Arial Narrow"/>
                <w:iCs/>
                <w:sz w:val="20"/>
              </w:rPr>
              <w:t>sich der eigenen Wahrnehmungen und Einstellungen weitgehend bewusst werden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rPr>
            </w:pPr>
            <w:r w:rsidRPr="006D2881">
              <w:rPr>
                <w:rFonts w:ascii="Arial Narrow" w:eastAsia="Times New Roman" w:hAnsi="Arial Narrow"/>
                <w:b/>
                <w:sz w:val="20"/>
              </w:rPr>
              <w:t>Verstehen und Handeln</w:t>
            </w:r>
            <w:r w:rsidRPr="006D2881">
              <w:rPr>
                <w:rFonts w:ascii="Arial Narrow" w:eastAsia="Times New Roman" w:hAnsi="Arial Narrow"/>
                <w:sz w:val="20"/>
              </w:rPr>
              <w:t>: sich aktiv in Denk- und Verhaltensweisen anderer Menschen hineinversetzen (Perspektivwechsel) sowie Empathie für den anderen entwickeln</w:t>
            </w:r>
          </w:p>
        </w:tc>
        <w:tc>
          <w:tcPr>
            <w:tcW w:w="1559" w:type="dxa"/>
            <w:vMerge w:val="restart"/>
            <w:shd w:val="clear" w:color="auto" w:fill="FFFFFF"/>
            <w:tcMar>
              <w:left w:w="0" w:type="dxa"/>
              <w:right w:w="0" w:type="dxa"/>
            </w:tcMar>
            <w:textDirection w:val="tbRl"/>
          </w:tcPr>
          <w:p w:rsidR="006D2881" w:rsidRPr="006D2881" w:rsidRDefault="006D2881" w:rsidP="006D2881">
            <w:pPr>
              <w:shd w:val="clear" w:color="auto" w:fill="FFFFFF"/>
              <w:spacing w:after="160" w:line="259" w:lineRule="auto"/>
              <w:ind w:left="113" w:right="113"/>
              <w:jc w:val="center"/>
              <w:rPr>
                <w:rFonts w:eastAsia="Times New Roman"/>
                <w:b/>
                <w:color w:val="990033"/>
              </w:rPr>
            </w:pPr>
            <w:r w:rsidRPr="006D2881">
              <w:rPr>
                <w:rFonts w:eastAsia="Times New Roman"/>
                <w:b/>
                <w:color w:val="990033"/>
              </w:rPr>
              <w:t>Sprachbewusstheit</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Den Sprachgebrauch reflektiert an die Erfordernisse der Kommunikationssituation anpassen, indem die Kommunikation weitgehend bedarfsgerecht und sicher geplant und  Kommunikationsprobleme weitgehend selbstständig behoben werden</w:t>
            </w:r>
          </w:p>
        </w:tc>
      </w:tr>
      <w:tr w:rsidR="006D2881" w:rsidRPr="006D2881" w:rsidTr="00476038">
        <w:trPr>
          <w:trHeight w:val="4064"/>
        </w:trPr>
        <w:tc>
          <w:tcPr>
            <w:tcW w:w="1985" w:type="dxa"/>
            <w:vMerge/>
            <w:tcMar>
              <w:left w:w="0" w:type="dxa"/>
              <w:right w:w="0" w:type="dxa"/>
            </w:tcMar>
          </w:tcPr>
          <w:p w:rsidR="006D2881" w:rsidRPr="006D2881" w:rsidRDefault="006D2881" w:rsidP="006D2881">
            <w:pPr>
              <w:spacing w:after="160" w:line="259" w:lineRule="auto"/>
              <w:jc w:val="center"/>
              <w:rPr>
                <w:rFonts w:eastAsia="Times New Roman" w:cs="Arial"/>
                <w:sz w:val="26"/>
                <w:szCs w:val="26"/>
              </w:rPr>
            </w:pPr>
          </w:p>
        </w:tc>
        <w:tc>
          <w:tcPr>
            <w:tcW w:w="5528" w:type="dxa"/>
            <w:tcMar>
              <w:left w:w="0" w:type="dxa"/>
              <w:right w:w="0" w:type="dxa"/>
            </w:tcMar>
            <w:vAlign w:val="center"/>
          </w:tcPr>
          <w:p w:rsidR="006D2881" w:rsidRPr="006D2881" w:rsidRDefault="006D2881" w:rsidP="006D2881">
            <w:pPr>
              <w:shd w:val="clear" w:color="auto" w:fill="FFFFFF"/>
              <w:spacing w:after="160" w:line="259" w:lineRule="auto"/>
              <w:jc w:val="center"/>
              <w:rPr>
                <w:rFonts w:eastAsia="Times New Roman"/>
                <w:b/>
                <w:color w:val="990033"/>
              </w:rPr>
            </w:pPr>
            <w:r w:rsidRPr="006D2881">
              <w:rPr>
                <w:rFonts w:eastAsia="Times New Roman"/>
                <w:b/>
                <w:color w:val="990033"/>
              </w:rPr>
              <w:t>Funktionale kommunikative 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Hör-/Hör-Sehverstehen</w:t>
            </w:r>
            <w:r w:rsidRPr="006D2881">
              <w:rPr>
                <w:rFonts w:ascii="Arial Narrow" w:eastAsia="Times New Roman" w:hAnsi="Arial Narrow" w:cs="Arial"/>
                <w:sz w:val="20"/>
              </w:rPr>
              <w:t>: der Kommunikation im Unterricht, Gesprächen, Präsentationen und Diskussionen mit einfacheren Argumentationen folgen</w:t>
            </w:r>
          </w:p>
          <w:p w:rsidR="006D2881" w:rsidRPr="006D2881" w:rsidRDefault="006D2881" w:rsidP="006D2881">
            <w:pPr>
              <w:numPr>
                <w:ilvl w:val="0"/>
                <w:numId w:val="13"/>
              </w:numPr>
              <w:shd w:val="clear" w:color="auto" w:fill="C6D9F1"/>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Schreiben</w:t>
            </w:r>
            <w:r w:rsidRPr="006D2881">
              <w:rPr>
                <w:rFonts w:ascii="Arial Narrow" w:eastAsia="Times New Roman" w:hAnsi="Arial Narrow" w:cs="Arial"/>
                <w:sz w:val="20"/>
              </w:rPr>
              <w:t>: Auszügen aus zeitgenössischer (Jugend-)Literatur (</w:t>
            </w:r>
            <w:proofErr w:type="spellStart"/>
            <w:r w:rsidRPr="006D2881">
              <w:rPr>
                <w:rFonts w:ascii="Arial Narrow" w:eastAsia="Times New Roman" w:hAnsi="Arial Narrow" w:cs="Arial"/>
                <w:sz w:val="20"/>
              </w:rPr>
              <w:t>z.B.Kurzroman</w:t>
            </w:r>
            <w:proofErr w:type="spellEnd"/>
            <w:r w:rsidRPr="006D2881">
              <w:rPr>
                <w:rFonts w:ascii="Arial Narrow" w:eastAsia="Times New Roman" w:hAnsi="Arial Narrow" w:cs="Arial"/>
                <w:sz w:val="20"/>
              </w:rPr>
              <w:t>, Gedicht, BD) die Gesamtaussage, Hauptaussagen bzw. Einzelinformationen entnehmen (</w:t>
            </w:r>
            <w:r w:rsidRPr="006D2881">
              <w:rPr>
                <w:rFonts w:ascii="Arial Narrow" w:eastAsia="Times New Roman" w:hAnsi="Arial Narrow" w:cs="Arial"/>
                <w:i/>
                <w:sz w:val="20"/>
              </w:rPr>
              <w:t xml:space="preserve">z.B. Auszüge aus Roman la </w:t>
            </w:r>
            <w:proofErr w:type="spellStart"/>
            <w:r w:rsidRPr="006D2881">
              <w:rPr>
                <w:rFonts w:ascii="Arial Narrow" w:eastAsia="Times New Roman" w:hAnsi="Arial Narrow" w:cs="Arial"/>
                <w:i/>
                <w:sz w:val="20"/>
              </w:rPr>
              <w:t>triche</w:t>
            </w:r>
            <w:proofErr w:type="spellEnd"/>
            <w:r w:rsidRPr="006D2881">
              <w:rPr>
                <w:rFonts w:ascii="Arial Narrow" w:eastAsia="Times New Roman" w:hAnsi="Arial Narrow" w:cs="Arial"/>
                <w:i/>
                <w:sz w:val="20"/>
              </w:rPr>
              <w:t xml:space="preserve">, BD </w:t>
            </w:r>
            <w:proofErr w:type="spellStart"/>
            <w:r w:rsidRPr="006D2881">
              <w:rPr>
                <w:rFonts w:ascii="Arial Narrow" w:eastAsia="Times New Roman" w:hAnsi="Arial Narrow" w:cs="Arial"/>
                <w:i/>
                <w:sz w:val="20"/>
              </w:rPr>
              <w:t>quatre</w:t>
            </w:r>
            <w:proofErr w:type="spellEnd"/>
            <w:r w:rsidRPr="006D2881">
              <w:rPr>
                <w:rFonts w:ascii="Arial Narrow" w:eastAsia="Times New Roman" w:hAnsi="Arial Narrow" w:cs="Arial"/>
                <w:i/>
                <w:sz w:val="20"/>
              </w:rPr>
              <w:t xml:space="preserve"> </w:t>
            </w:r>
            <w:proofErr w:type="spellStart"/>
            <w:r w:rsidRPr="006D2881">
              <w:rPr>
                <w:rFonts w:ascii="Arial Narrow" w:eastAsia="Times New Roman" w:hAnsi="Arial Narrow" w:cs="Arial"/>
                <w:i/>
                <w:sz w:val="20"/>
              </w:rPr>
              <w:t>soeurs</w:t>
            </w:r>
            <w:proofErr w:type="spellEnd"/>
            <w:r w:rsidRPr="006D2881">
              <w:rPr>
                <w:rFonts w:ascii="Arial Narrow" w:eastAsia="Times New Roman" w:hAnsi="Arial Narrow" w:cs="Arial"/>
                <w:i/>
                <w:sz w:val="20"/>
              </w:rPr>
              <w:t xml:space="preserve">, oder andere ) </w:t>
            </w:r>
            <w:r w:rsidRPr="006D2881">
              <w:rPr>
                <w:rFonts w:ascii="Arial Narrow" w:eastAsia="Times New Roman" w:hAnsi="Arial Narrow" w:cs="Arial"/>
                <w:sz w:val="20"/>
              </w:rPr>
              <w:t>und die eigenen Texte unter Einsatz eines weitgehend angemessenen Stils adressatengerecht verfassen</w:t>
            </w:r>
            <w:r w:rsidRPr="006D2881">
              <w:rPr>
                <w:rFonts w:ascii="Arial Narrow" w:eastAsia="Times New Roman" w:hAnsi="Arial Narrow" w:cs="Arial"/>
                <w:i/>
                <w:sz w:val="20"/>
              </w:rPr>
              <w:t xml:space="preserve"> </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 xml:space="preserve">Sprachmittlung: </w:t>
            </w:r>
            <w:r w:rsidRPr="006D2881">
              <w:rPr>
                <w:rFonts w:ascii="Arial Narrow" w:eastAsia="Times New Roman" w:hAnsi="Arial Narrow" w:cs="Arial"/>
                <w:sz w:val="20"/>
              </w:rPr>
              <w:t>bei der Vermittlung von Informationen auf eventuelle, einfache Nachfragen eingehen</w:t>
            </w:r>
          </w:p>
          <w:p w:rsidR="006D2881" w:rsidRPr="006D2881" w:rsidRDefault="006D2881" w:rsidP="006D2881">
            <w:pPr>
              <w:spacing w:after="160" w:line="259" w:lineRule="auto"/>
              <w:jc w:val="center"/>
              <w:rPr>
                <w:rFonts w:eastAsia="Times New Roman" w:cs="Arial"/>
                <w:b/>
                <w:strike/>
              </w:rPr>
            </w:pPr>
            <w:r w:rsidRPr="006D2881">
              <w:rPr>
                <w:rFonts w:eastAsia="Times New Roman" w:cs="Arial"/>
                <w:b/>
                <w:sz w:val="18"/>
                <w:szCs w:val="18"/>
              </w:rPr>
              <w:t>Verfügen über sprachliche Mittel</w:t>
            </w:r>
            <w:r w:rsidRPr="006D2881">
              <w:rPr>
                <w:rFonts w:eastAsia="Times New Roman" w:cs="Arial"/>
                <w:b/>
              </w:rPr>
              <w:t>:</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 xml:space="preserve">Wortschatz: </w:t>
            </w:r>
            <w:r w:rsidRPr="006D2881">
              <w:rPr>
                <w:rFonts w:ascii="Arial Narrow" w:eastAsia="Times New Roman" w:hAnsi="Arial Narrow" w:cs="Arial"/>
                <w:sz w:val="20"/>
              </w:rPr>
              <w:t>Wortfelder zu</w:t>
            </w:r>
            <w:r w:rsidRPr="006D2881">
              <w:rPr>
                <w:rFonts w:ascii="Arial Narrow" w:eastAsia="Times New Roman" w:hAnsi="Arial Narrow" w:cs="Arial"/>
                <w:i/>
                <w:sz w:val="20"/>
              </w:rPr>
              <w:t xml:space="preserve"> </w:t>
            </w:r>
            <w:proofErr w:type="spellStart"/>
            <w:r w:rsidRPr="006D2881">
              <w:rPr>
                <w:rFonts w:ascii="Arial Narrow" w:eastAsia="Times New Roman" w:hAnsi="Arial Narrow" w:cs="Arial"/>
                <w:i/>
                <w:sz w:val="20"/>
              </w:rPr>
              <w:t>amour</w:t>
            </w:r>
            <w:proofErr w:type="spellEnd"/>
            <w:r w:rsidRPr="006D2881">
              <w:rPr>
                <w:rFonts w:ascii="Arial Narrow" w:eastAsia="Times New Roman" w:hAnsi="Arial Narrow" w:cs="Arial"/>
                <w:i/>
                <w:sz w:val="20"/>
              </w:rPr>
              <w:t xml:space="preserve">, </w:t>
            </w:r>
            <w:proofErr w:type="spellStart"/>
            <w:r w:rsidRPr="006D2881">
              <w:rPr>
                <w:rFonts w:ascii="Arial Narrow" w:eastAsia="Times New Roman" w:hAnsi="Arial Narrow" w:cs="Arial"/>
                <w:i/>
                <w:sz w:val="20"/>
              </w:rPr>
              <w:t>amitié</w:t>
            </w:r>
            <w:proofErr w:type="spellEnd"/>
            <w:r w:rsidRPr="006D2881">
              <w:rPr>
                <w:rFonts w:ascii="Arial Narrow" w:eastAsia="Times New Roman" w:hAnsi="Arial Narrow" w:cs="Arial"/>
                <w:i/>
                <w:sz w:val="20"/>
              </w:rPr>
              <w:t>, etc.</w:t>
            </w:r>
            <w:r w:rsidRPr="006D2881">
              <w:rPr>
                <w:rFonts w:ascii="Arial Narrow" w:eastAsia="Times New Roman" w:hAnsi="Arial Narrow" w:cs="Arial"/>
                <w:sz w:val="20"/>
              </w:rPr>
              <w:t xml:space="preserve"> sowie Redemittel zum Austausch über Gefühle, Beziehungen zwischen Personen und persönliche Einschätzungen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 xml:space="preserve">Grammatische Strukturen: </w:t>
            </w:r>
            <w:proofErr w:type="spellStart"/>
            <w:r w:rsidRPr="006D2881">
              <w:rPr>
                <w:rFonts w:ascii="Arial Narrow" w:eastAsia="Times New Roman" w:hAnsi="Arial Narrow" w:cs="Arial"/>
                <w:sz w:val="20"/>
              </w:rPr>
              <w:t>Gérondif</w:t>
            </w:r>
            <w:proofErr w:type="spellEnd"/>
            <w:r w:rsidRPr="006D2881">
              <w:rPr>
                <w:rFonts w:ascii="Arial Narrow" w:eastAsia="Times New Roman" w:hAnsi="Arial Narrow" w:cs="Arial"/>
                <w:sz w:val="20"/>
              </w:rPr>
              <w:t>, Infinitivkonstruktionen</w:t>
            </w:r>
          </w:p>
        </w:tc>
        <w:tc>
          <w:tcPr>
            <w:tcW w:w="1559" w:type="dxa"/>
            <w:vMerge/>
            <w:shd w:val="clear" w:color="auto" w:fill="FFFFFF"/>
            <w:tcMar>
              <w:left w:w="0" w:type="dxa"/>
              <w:right w:w="0" w:type="dxa"/>
            </w:tcMar>
            <w:vAlign w:val="bottom"/>
          </w:tcPr>
          <w:p w:rsidR="006D2881" w:rsidRPr="006D2881" w:rsidRDefault="006D2881" w:rsidP="006D2881">
            <w:pPr>
              <w:spacing w:after="160" w:line="259" w:lineRule="auto"/>
              <w:jc w:val="center"/>
              <w:rPr>
                <w:rFonts w:eastAsia="Times New Roman" w:cs="Arial"/>
                <w:sz w:val="26"/>
                <w:szCs w:val="26"/>
              </w:rPr>
            </w:pPr>
          </w:p>
        </w:tc>
      </w:tr>
      <w:tr w:rsidR="006D2881" w:rsidRPr="006D2881" w:rsidTr="00476038">
        <w:tc>
          <w:tcPr>
            <w:tcW w:w="1985" w:type="dxa"/>
            <w:vMerge/>
            <w:tcMar>
              <w:left w:w="0" w:type="dxa"/>
              <w:right w:w="0" w:type="dxa"/>
            </w:tcMar>
          </w:tcPr>
          <w:p w:rsidR="006D2881" w:rsidRPr="006D2881" w:rsidRDefault="006D2881" w:rsidP="006D2881">
            <w:pPr>
              <w:spacing w:after="160" w:line="259" w:lineRule="auto"/>
              <w:jc w:val="center"/>
              <w:rPr>
                <w:rFonts w:eastAsia="Times New Roman" w:cs="Arial"/>
                <w:sz w:val="26"/>
                <w:szCs w:val="26"/>
              </w:rPr>
            </w:pPr>
          </w:p>
        </w:tc>
        <w:tc>
          <w:tcPr>
            <w:tcW w:w="5528" w:type="dxa"/>
            <w:shd w:val="clear" w:color="auto" w:fill="FFFFFF"/>
            <w:tcMar>
              <w:left w:w="0" w:type="dxa"/>
              <w:right w:w="0" w:type="dxa"/>
            </w:tcMar>
            <w:vAlign w:val="center"/>
          </w:tcPr>
          <w:p w:rsidR="006D2881" w:rsidRPr="006D2881" w:rsidRDefault="006D2881" w:rsidP="006D2881">
            <w:pPr>
              <w:shd w:val="clear" w:color="auto" w:fill="FFFFFF"/>
              <w:spacing w:after="160" w:line="259" w:lineRule="auto"/>
              <w:jc w:val="center"/>
              <w:rPr>
                <w:rFonts w:eastAsia="Times New Roman"/>
                <w:b/>
                <w:color w:val="990033"/>
              </w:rPr>
            </w:pPr>
            <w:r w:rsidRPr="006D2881">
              <w:rPr>
                <w:rFonts w:eastAsia="Times New Roman"/>
                <w:b/>
                <w:color w:val="990033"/>
              </w:rPr>
              <w:t>Text- und Medienkompetenz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b/>
                <w:sz w:val="20"/>
              </w:rPr>
            </w:pPr>
            <w:r w:rsidRPr="006D2881">
              <w:rPr>
                <w:rFonts w:ascii="Arial Narrow" w:eastAsia="Times New Roman" w:hAnsi="Arial Narrow" w:cs="Arial"/>
                <w:b/>
                <w:sz w:val="20"/>
              </w:rPr>
              <w:t xml:space="preserve">analytisch-interpretierend: </w:t>
            </w:r>
            <w:r w:rsidRPr="006D2881">
              <w:rPr>
                <w:rFonts w:ascii="Arial Narrow" w:eastAsia="Times New Roman" w:hAnsi="Arial Narrow" w:cs="Arial"/>
                <w:sz w:val="20"/>
              </w:rPr>
              <w:t>unterschiedliche Texte vor dem Hintergrund des spezifischen kulturellen und ökonomischen Kontexts verstehen, analysieren und reflektieren sowie wesentliche Textsortenmerkmale beachten (z.B. Kurzroman, Gedicht, BD)</w:t>
            </w:r>
          </w:p>
          <w:p w:rsidR="006D2881" w:rsidRPr="006D2881" w:rsidRDefault="006D2881" w:rsidP="006D2881">
            <w:pPr>
              <w:numPr>
                <w:ilvl w:val="0"/>
                <w:numId w:val="13"/>
              </w:numPr>
              <w:spacing w:after="0" w:line="240" w:lineRule="auto"/>
              <w:ind w:left="426" w:hanging="284"/>
              <w:rPr>
                <w:rFonts w:ascii="Arial Narrow" w:eastAsia="Times New Roman" w:hAnsi="Arial Narrow" w:cs="Arial"/>
                <w:b/>
                <w:sz w:val="20"/>
              </w:rPr>
            </w:pPr>
            <w:r w:rsidRPr="006D2881">
              <w:rPr>
                <w:rFonts w:ascii="Arial Narrow" w:eastAsia="Times New Roman" w:hAnsi="Arial Narrow" w:cs="Arial"/>
                <w:b/>
                <w:sz w:val="20"/>
              </w:rPr>
              <w:t>produktions-/anwendungsorientiert</w:t>
            </w:r>
            <w:r w:rsidRPr="006D2881">
              <w:rPr>
                <w:rFonts w:ascii="Arial Narrow" w:eastAsia="Times New Roman" w:hAnsi="Arial Narrow" w:cs="Arial"/>
                <w:sz w:val="20"/>
              </w:rPr>
              <w:t xml:space="preserve">: bei Texten grundlegende, auf den Inhalt bezogene Verfahren der Textanalyse/ -interpretation mündlich und schriftlich anwenden </w:t>
            </w:r>
          </w:p>
        </w:tc>
        <w:tc>
          <w:tcPr>
            <w:tcW w:w="1559" w:type="dxa"/>
            <w:vMerge/>
            <w:shd w:val="clear" w:color="auto" w:fill="FFFFFF"/>
            <w:tcMar>
              <w:left w:w="0" w:type="dxa"/>
              <w:right w:w="0" w:type="dxa"/>
            </w:tcMar>
            <w:vAlign w:val="bottom"/>
          </w:tcPr>
          <w:p w:rsidR="006D2881" w:rsidRPr="006D2881" w:rsidRDefault="006D2881" w:rsidP="006D2881">
            <w:pPr>
              <w:spacing w:after="160" w:line="259" w:lineRule="auto"/>
              <w:jc w:val="center"/>
              <w:rPr>
                <w:rFonts w:eastAsia="Times New Roman" w:cs="Arial"/>
                <w:sz w:val="26"/>
                <w:szCs w:val="26"/>
              </w:rPr>
            </w:pPr>
          </w:p>
        </w:tc>
      </w:tr>
      <w:tr w:rsidR="006D2881" w:rsidRPr="006D2881" w:rsidTr="00476038">
        <w:trPr>
          <w:trHeight w:val="667"/>
        </w:trPr>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t>Texte und Medien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Sach- und Gebrauchstexte</w:t>
            </w:r>
            <w:r w:rsidRPr="006D2881">
              <w:rPr>
                <w:rFonts w:ascii="Arial Narrow" w:hAnsi="Arial Narrow" w:cs="Arial"/>
                <w:bCs/>
                <w:sz w:val="20"/>
                <w:szCs w:val="20"/>
                <w:lang w:eastAsia="de-DE"/>
              </w:rPr>
              <w:t xml:space="preserve">: Auszüge aus </w:t>
            </w:r>
            <w:r w:rsidRPr="006D2881">
              <w:rPr>
                <w:rFonts w:ascii="Arial Narrow" w:hAnsi="Arial Narrow" w:cs="Arial"/>
                <w:bCs/>
                <w:sz w:val="20"/>
                <w:szCs w:val="24"/>
                <w:lang w:eastAsia="de-DE"/>
              </w:rPr>
              <w:t>zeitgenössischer (Jugend-)Literatur (z.B. Kurzroman, Gedicht, BD)</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Medial vermittelte Texte</w:t>
            </w:r>
            <w:r w:rsidRPr="006D2881">
              <w:rPr>
                <w:rFonts w:ascii="Arial Narrow" w:hAnsi="Arial Narrow" w:cs="Arial"/>
                <w:bCs/>
                <w:sz w:val="20"/>
                <w:szCs w:val="20"/>
                <w:lang w:eastAsia="de-DE"/>
              </w:rPr>
              <w:t xml:space="preserve">: Auszüge aus </w:t>
            </w:r>
            <w:proofErr w:type="spellStart"/>
            <w:r w:rsidRPr="006D2881">
              <w:rPr>
                <w:rFonts w:ascii="Arial Narrow" w:hAnsi="Arial Narrow" w:cs="Arial"/>
                <w:bCs/>
                <w:sz w:val="20"/>
                <w:szCs w:val="20"/>
                <w:lang w:eastAsia="de-DE"/>
              </w:rPr>
              <w:t>blogs</w:t>
            </w:r>
            <w:proofErr w:type="spellEnd"/>
            <w:r w:rsidRPr="006D2881">
              <w:rPr>
                <w:rFonts w:ascii="Arial Narrow" w:hAnsi="Arial Narrow" w:cs="Arial"/>
                <w:bCs/>
                <w:sz w:val="20"/>
                <w:szCs w:val="20"/>
                <w:lang w:eastAsia="de-DE"/>
              </w:rPr>
              <w:t xml:space="preserve">, ggf. Auszüge aus Spielfilmen (z.B. Amélie </w:t>
            </w:r>
            <w:proofErr w:type="spellStart"/>
            <w:r w:rsidRPr="006D2881">
              <w:rPr>
                <w:rFonts w:ascii="Arial Narrow" w:hAnsi="Arial Narrow" w:cs="Arial"/>
                <w:bCs/>
                <w:sz w:val="20"/>
                <w:szCs w:val="20"/>
                <w:lang w:eastAsia="de-DE"/>
              </w:rPr>
              <w:t>Poulain</w:t>
            </w:r>
            <w:proofErr w:type="spellEnd"/>
            <w:r w:rsidRPr="006D2881">
              <w:rPr>
                <w:rFonts w:ascii="Arial Narrow" w:hAnsi="Arial Narrow" w:cs="Arial"/>
                <w:bCs/>
                <w:sz w:val="20"/>
                <w:szCs w:val="20"/>
                <w:lang w:eastAsia="de-DE"/>
              </w:rPr>
              <w:t>)</w:t>
            </w:r>
          </w:p>
        </w:tc>
      </w:tr>
      <w:tr w:rsidR="006D2881" w:rsidRPr="006D2881" w:rsidTr="00476038">
        <w:trPr>
          <w:trHeight w:val="823"/>
        </w:trPr>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t>Projektvorhaben</w:t>
            </w:r>
          </w:p>
          <w:p w:rsidR="006D2881" w:rsidRPr="006D2881" w:rsidRDefault="006D2881" w:rsidP="006D2881">
            <w:pPr>
              <w:spacing w:after="160" w:line="259" w:lineRule="auto"/>
              <w:rPr>
                <w:rFonts w:ascii="Arial Narrow" w:eastAsia="Times New Roman" w:hAnsi="Arial Narrow" w:cs="Arial"/>
                <w:sz w:val="20"/>
              </w:rPr>
            </w:pPr>
            <w:r w:rsidRPr="006D2881">
              <w:rPr>
                <w:rFonts w:ascii="Arial Narrow" w:eastAsia="Times New Roman" w:hAnsi="Arial Narrow" w:cs="Arial"/>
                <w:b/>
                <w:sz w:val="20"/>
              </w:rPr>
              <w:t>Mögliche Projekte</w:t>
            </w:r>
            <w:r w:rsidRPr="006D2881">
              <w:rPr>
                <w:rFonts w:ascii="Arial Narrow" w:eastAsia="Times New Roman" w:hAnsi="Arial Narrow" w:cs="Arial"/>
                <w:sz w:val="20"/>
              </w:rPr>
              <w:t>:</w:t>
            </w:r>
            <w:r w:rsidRPr="006D2881">
              <w:rPr>
                <w:rFonts w:ascii="Arial Narrow" w:eastAsia="Times New Roman" w:hAnsi="Arial Narrow" w:cs="Arial"/>
                <w:b/>
                <w:sz w:val="20"/>
              </w:rPr>
              <w:t xml:space="preserve"> </w:t>
            </w:r>
            <w:r w:rsidRPr="006D2881">
              <w:rPr>
                <w:rFonts w:ascii="Arial Narrow" w:eastAsia="Times New Roman" w:hAnsi="Arial Narrow" w:cs="Arial"/>
                <w:sz w:val="20"/>
              </w:rPr>
              <w:t>ggf. Fotoroman</w:t>
            </w:r>
          </w:p>
          <w:p w:rsidR="006D2881" w:rsidRPr="006D2881" w:rsidRDefault="006D2881" w:rsidP="006D2881">
            <w:pPr>
              <w:spacing w:after="160" w:line="259" w:lineRule="auto"/>
              <w:rPr>
                <w:rFonts w:ascii="Arial Narrow" w:eastAsia="Times New Roman" w:hAnsi="Arial Narrow" w:cs="Arial"/>
                <w:b/>
                <w:sz w:val="20"/>
              </w:rPr>
            </w:pPr>
            <w:r w:rsidRPr="006D2881">
              <w:rPr>
                <w:rFonts w:ascii="Arial Narrow" w:eastAsia="Times New Roman" w:hAnsi="Arial Narrow" w:cs="Arial"/>
                <w:b/>
                <w:sz w:val="20"/>
              </w:rPr>
              <w:t>Möglichkeiten fächerübergreifenden Arbeitens</w:t>
            </w:r>
            <w:r w:rsidRPr="006D2881">
              <w:rPr>
                <w:rFonts w:ascii="Arial Narrow" w:eastAsia="Times New Roman" w:hAnsi="Arial Narrow" w:cs="Arial"/>
                <w:sz w:val="20"/>
              </w:rPr>
              <w:t>: z.B. Kunst (Fotoroman)</w:t>
            </w:r>
          </w:p>
        </w:tc>
      </w:tr>
      <w:tr w:rsidR="006D2881" w:rsidRPr="006D2881" w:rsidTr="00476038">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t>Lernerfolgsüberprüfungen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Klausur</w:t>
            </w:r>
            <w:r w:rsidRPr="006D2881">
              <w:rPr>
                <w:rFonts w:ascii="Arial Narrow" w:hAnsi="Arial Narrow" w:cs="Arial"/>
                <w:bCs/>
                <w:sz w:val="20"/>
                <w:szCs w:val="20"/>
                <w:lang w:eastAsia="de-DE"/>
              </w:rPr>
              <w:t>: mit den Schwerpunkten Schreiben und Leseverstehen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Sonstige Leistungen</w:t>
            </w:r>
            <w:r w:rsidRPr="006D2881">
              <w:rPr>
                <w:rFonts w:ascii="Arial Narrow" w:hAnsi="Arial Narrow" w:cs="Arial"/>
                <w:bCs/>
                <w:sz w:val="20"/>
                <w:szCs w:val="20"/>
                <w:lang w:eastAsia="de-DE"/>
              </w:rPr>
              <w:t>: integrierte Wortschatz- und Grammatiküberprüfungen (Wortfelder s. oben)</w:t>
            </w:r>
          </w:p>
        </w:tc>
      </w:tr>
      <w:tr w:rsidR="006D2881" w:rsidRPr="006D2881" w:rsidTr="00476038">
        <w:tc>
          <w:tcPr>
            <w:tcW w:w="9072" w:type="dxa"/>
            <w:gridSpan w:val="3"/>
            <w:shd w:val="clear" w:color="auto" w:fill="FFFFFF"/>
          </w:tcPr>
          <w:p w:rsidR="006D2881" w:rsidRPr="006D2881" w:rsidRDefault="006D2881" w:rsidP="006D2881">
            <w:pPr>
              <w:spacing w:after="0" w:line="240" w:lineRule="auto"/>
              <w:jc w:val="center"/>
              <w:rPr>
                <w:rFonts w:ascii="Arial" w:hAnsi="Arial" w:cs="Arial"/>
                <w:b/>
                <w:bCs/>
                <w:sz w:val="2"/>
                <w:szCs w:val="2"/>
                <w:lang w:eastAsia="de-DE"/>
              </w:rPr>
            </w:pPr>
          </w:p>
        </w:tc>
      </w:tr>
    </w:tbl>
    <w:p w:rsidR="006D2881" w:rsidRPr="006D2881" w:rsidRDefault="006D2881" w:rsidP="006D2881">
      <w:pPr>
        <w:spacing w:after="0" w:line="240" w:lineRule="auto"/>
        <w:jc w:val="center"/>
        <w:rPr>
          <w:rFonts w:ascii="Times New Roman" w:hAnsi="Times New Roman"/>
          <w:bCs/>
          <w:sz w:val="26"/>
          <w:szCs w:val="26"/>
          <w:u w:val="single"/>
          <w:lang w:eastAsia="de-DE"/>
        </w:rPr>
        <w:sectPr w:rsidR="006D2881" w:rsidRPr="006D2881" w:rsidSect="00B91184">
          <w:headerReference w:type="default" r:id="rId10"/>
          <w:pgSz w:w="11904" w:h="16838" w:code="9"/>
          <w:pgMar w:top="1134" w:right="1418" w:bottom="1134" w:left="1418" w:header="709" w:footer="830" w:gutter="0"/>
          <w:cols w:space="708"/>
          <w:docGrid w:linePitch="326"/>
        </w:sectPr>
      </w:pPr>
    </w:p>
    <w:p w:rsidR="006D2881" w:rsidRPr="006D2881" w:rsidRDefault="006D2881" w:rsidP="00885EF0">
      <w:pPr>
        <w:keepNext/>
        <w:widowControl w:val="0"/>
        <w:tabs>
          <w:tab w:val="left" w:pos="794"/>
        </w:tabs>
        <w:spacing w:after="240" w:line="240" w:lineRule="auto"/>
        <w:ind w:left="794" w:hanging="794"/>
        <w:jc w:val="center"/>
        <w:outlineLvl w:val="0"/>
        <w:rPr>
          <w:rFonts w:ascii="Arial" w:hAnsi="Arial"/>
          <w:b/>
          <w:sz w:val="30"/>
          <w:szCs w:val="20"/>
          <w:lang w:eastAsia="de-DE"/>
        </w:rPr>
      </w:pPr>
      <w:bookmarkStart w:id="3" w:name="_GoBack"/>
      <w:bookmarkEnd w:id="3"/>
      <w:r w:rsidRPr="006D2881">
        <w:rPr>
          <w:rFonts w:ascii="Arial" w:hAnsi="Arial"/>
          <w:b/>
          <w:sz w:val="30"/>
          <w:szCs w:val="20"/>
          <w:lang w:eastAsia="de-DE"/>
        </w:rPr>
        <w:lastRenderedPageBreak/>
        <w:t>Konkretisierte Unterrichtsvorhaben</w:t>
      </w:r>
    </w:p>
    <w:p w:rsidR="006D2881" w:rsidRPr="006D2881" w:rsidRDefault="006D2881" w:rsidP="006D2881">
      <w:pPr>
        <w:spacing w:after="0" w:line="240" w:lineRule="auto"/>
        <w:jc w:val="center"/>
        <w:rPr>
          <w:rFonts w:ascii="Arial" w:hAnsi="Arial" w:cs="Arial"/>
          <w:b/>
          <w:bCs/>
          <w:sz w:val="24"/>
          <w:szCs w:val="28"/>
          <w:lang w:eastAsia="de-DE"/>
        </w:rPr>
      </w:pPr>
      <w:r w:rsidRPr="006D2881">
        <w:rPr>
          <w:rFonts w:ascii="Arial" w:hAnsi="Arial" w:cs="Arial"/>
          <w:b/>
          <w:bCs/>
          <w:sz w:val="24"/>
          <w:szCs w:val="28"/>
          <w:lang w:eastAsia="de-DE"/>
        </w:rPr>
        <w:t>Schwerpunkte der Unterrichtsarbeit / des Kompetenzerwerbs</w:t>
      </w:r>
    </w:p>
    <w:tbl>
      <w:tblPr>
        <w:tblW w:w="9072"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9072"/>
      </w:tblGrid>
      <w:tr w:rsidR="006D2881" w:rsidRPr="006D2881" w:rsidTr="00476038">
        <w:trPr>
          <w:trHeight w:val="1033"/>
        </w:trPr>
        <w:tc>
          <w:tcPr>
            <w:tcW w:w="9072" w:type="dxa"/>
            <w:shd w:val="clear" w:color="auto" w:fill="FFFFFF"/>
          </w:tcPr>
          <w:p w:rsidR="006D2881" w:rsidRPr="006D2881" w:rsidRDefault="006D2881" w:rsidP="006D2881">
            <w:pPr>
              <w:keepNext/>
              <w:widowControl w:val="0"/>
              <w:tabs>
                <w:tab w:val="left" w:pos="794"/>
              </w:tabs>
              <w:spacing w:after="0" w:line="240" w:lineRule="auto"/>
              <w:ind w:left="794" w:hanging="794"/>
              <w:jc w:val="center"/>
              <w:outlineLvl w:val="0"/>
              <w:rPr>
                <w:rFonts w:ascii="Arial" w:hAnsi="Arial" w:cs="Arial"/>
                <w:b/>
                <w:sz w:val="28"/>
                <w:szCs w:val="28"/>
                <w:lang w:eastAsia="de-DE"/>
              </w:rPr>
            </w:pPr>
            <w:r w:rsidRPr="006D2881">
              <w:rPr>
                <w:rFonts w:ascii="Arial" w:hAnsi="Arial" w:cs="Arial"/>
                <w:b/>
                <w:sz w:val="28"/>
                <w:szCs w:val="28"/>
                <w:lang w:eastAsia="de-DE"/>
              </w:rPr>
              <w:t>Einführungsphase – EF: UV II</w:t>
            </w:r>
          </w:p>
          <w:p w:rsidR="006D2881" w:rsidRPr="006D2881" w:rsidRDefault="006D2881" w:rsidP="006D2881">
            <w:pPr>
              <w:spacing w:after="160" w:line="259" w:lineRule="auto"/>
              <w:jc w:val="center"/>
              <w:rPr>
                <w:rFonts w:eastAsia="Times New Roman" w:cs="Arial"/>
              </w:rPr>
            </w:pPr>
            <w:r w:rsidRPr="006D2881">
              <w:rPr>
                <w:rFonts w:eastAsia="Times New Roman" w:cs="Arial"/>
              </w:rPr>
              <w:t xml:space="preserve">Kompetenzstufe B1+ des </w:t>
            </w:r>
            <w:proofErr w:type="spellStart"/>
            <w:r w:rsidRPr="006D2881">
              <w:rPr>
                <w:rFonts w:eastAsia="Times New Roman" w:cs="Arial"/>
              </w:rPr>
              <w:t>GeR</w:t>
            </w:r>
            <w:proofErr w:type="spellEnd"/>
          </w:p>
          <w:p w:rsidR="006D2881" w:rsidRPr="006D2881" w:rsidRDefault="006D2881" w:rsidP="006D2881">
            <w:pPr>
              <w:keepNext/>
              <w:widowControl w:val="0"/>
              <w:tabs>
                <w:tab w:val="left" w:pos="794"/>
              </w:tabs>
              <w:spacing w:after="0" w:line="240" w:lineRule="auto"/>
              <w:ind w:left="794" w:hanging="794"/>
              <w:jc w:val="center"/>
              <w:outlineLvl w:val="2"/>
              <w:rPr>
                <w:rFonts w:ascii="Arial" w:hAnsi="Arial" w:cs="Arial"/>
                <w:b/>
                <w:i/>
                <w:sz w:val="26"/>
                <w:szCs w:val="26"/>
                <w:lang w:val="fr-BE" w:eastAsia="de-DE"/>
              </w:rPr>
            </w:pPr>
            <w:r w:rsidRPr="006D2881">
              <w:rPr>
                <w:rFonts w:ascii="Arial" w:hAnsi="Arial" w:cs="Arial"/>
                <w:b/>
                <w:i/>
                <w:sz w:val="26"/>
                <w:szCs w:val="26"/>
                <w:lang w:val="fr-BE" w:eastAsia="de-DE"/>
              </w:rPr>
              <w:t>« Etre jeune adulte : Au cœur des banlieues – intégration des différentes cultures»</w:t>
            </w:r>
          </w:p>
          <w:p w:rsidR="006D2881" w:rsidRPr="006D2881" w:rsidRDefault="006D2881" w:rsidP="006D2881">
            <w:pPr>
              <w:keepNext/>
              <w:widowControl w:val="0"/>
              <w:tabs>
                <w:tab w:val="left" w:pos="794"/>
              </w:tabs>
              <w:spacing w:after="0" w:line="240" w:lineRule="auto"/>
              <w:ind w:left="794" w:hanging="794"/>
              <w:jc w:val="center"/>
              <w:outlineLvl w:val="2"/>
              <w:rPr>
                <w:rFonts w:ascii="Arial" w:hAnsi="Arial"/>
                <w:b/>
                <w:sz w:val="18"/>
                <w:szCs w:val="18"/>
                <w:lang w:val="fr-FR" w:eastAsia="de-DE"/>
              </w:rPr>
            </w:pPr>
            <w:proofErr w:type="spellStart"/>
            <w:r w:rsidRPr="006D2881">
              <w:rPr>
                <w:rFonts w:ascii="Arial" w:hAnsi="Arial" w:cs="Arial"/>
                <w:b/>
                <w:sz w:val="18"/>
                <w:szCs w:val="18"/>
                <w:lang w:val="fr-FR" w:eastAsia="de-DE"/>
              </w:rPr>
              <w:t>Gesamtstundenkontingent</w:t>
            </w:r>
            <w:proofErr w:type="spellEnd"/>
            <w:r w:rsidRPr="006D2881">
              <w:rPr>
                <w:rFonts w:ascii="Arial" w:hAnsi="Arial" w:cs="Arial"/>
                <w:b/>
                <w:sz w:val="18"/>
                <w:szCs w:val="18"/>
                <w:lang w:val="fr-FR" w:eastAsia="de-DE"/>
              </w:rPr>
              <w:t xml:space="preserve">: </w:t>
            </w:r>
            <w:r w:rsidRPr="006D2881">
              <w:rPr>
                <w:rFonts w:ascii="Arial" w:hAnsi="Arial" w:cs="Arial"/>
                <w:sz w:val="18"/>
                <w:szCs w:val="18"/>
                <w:lang w:val="fr-FR" w:eastAsia="de-DE"/>
              </w:rPr>
              <w:t>15 - 20</w:t>
            </w:r>
            <w:r w:rsidRPr="006D2881">
              <w:rPr>
                <w:rFonts w:ascii="Arial" w:hAnsi="Arial" w:cs="Arial"/>
                <w:bCs/>
                <w:sz w:val="18"/>
                <w:szCs w:val="18"/>
                <w:lang w:val="fr-FR" w:eastAsia="de-DE"/>
              </w:rPr>
              <w:t xml:space="preserve"> </w:t>
            </w:r>
            <w:proofErr w:type="spellStart"/>
            <w:r w:rsidRPr="006D2881">
              <w:rPr>
                <w:rFonts w:ascii="Arial" w:hAnsi="Arial" w:cs="Arial"/>
                <w:bCs/>
                <w:sz w:val="18"/>
                <w:szCs w:val="18"/>
                <w:lang w:val="fr-FR" w:eastAsia="de-DE"/>
              </w:rPr>
              <w:t>Std</w:t>
            </w:r>
            <w:proofErr w:type="spellEnd"/>
            <w:r w:rsidRPr="006D2881">
              <w:rPr>
                <w:rFonts w:ascii="Arial" w:hAnsi="Arial" w:cs="Arial"/>
                <w:bCs/>
                <w:sz w:val="18"/>
                <w:szCs w:val="18"/>
                <w:lang w:val="fr-FR" w:eastAsia="de-DE"/>
              </w:rPr>
              <w:t>.</w:t>
            </w:r>
          </w:p>
        </w:tc>
      </w:tr>
    </w:tbl>
    <w:p w:rsidR="006D2881" w:rsidRPr="006D2881" w:rsidRDefault="006D2881" w:rsidP="006D2881">
      <w:pPr>
        <w:spacing w:after="160" w:line="259" w:lineRule="auto"/>
        <w:rPr>
          <w:rFonts w:eastAsia="Times New Roman"/>
          <w:sz w:val="12"/>
          <w:szCs w:val="12"/>
          <w:lang w:val="fr-F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528"/>
        <w:gridCol w:w="1559"/>
      </w:tblGrid>
      <w:tr w:rsidR="006D2881" w:rsidRPr="006D2881" w:rsidTr="00476038">
        <w:trPr>
          <w:trHeight w:val="2541"/>
        </w:trPr>
        <w:tc>
          <w:tcPr>
            <w:tcW w:w="1985" w:type="dxa"/>
            <w:vMerge w:val="restart"/>
            <w:shd w:val="clear" w:color="auto" w:fill="FFFFFF"/>
            <w:tcMar>
              <w:left w:w="0" w:type="dxa"/>
              <w:right w:w="0" w:type="dxa"/>
            </w:tcMar>
            <w:textDirection w:val="btLr"/>
          </w:tcPr>
          <w:p w:rsidR="006D2881" w:rsidRPr="006D2881" w:rsidRDefault="006D2881" w:rsidP="006D2881">
            <w:pPr>
              <w:shd w:val="clear" w:color="auto" w:fill="FFFFFF"/>
              <w:spacing w:after="160" w:line="259" w:lineRule="auto"/>
              <w:ind w:left="113" w:right="113"/>
              <w:jc w:val="center"/>
              <w:rPr>
                <w:rFonts w:eastAsia="Times New Roman"/>
                <w:b/>
                <w:color w:val="990033"/>
              </w:rPr>
            </w:pPr>
            <w:r w:rsidRPr="006D2881">
              <w:rPr>
                <w:rFonts w:eastAsia="Times New Roman"/>
                <w:b/>
                <w:color w:val="990033"/>
              </w:rPr>
              <w:t>Sprachlernkompetenz</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kontinuierlich eigene Fehlerschwerpunkte bearbeiten, Anregungen von anderen kritisch aufnehmen und Schlussfolgerungen für ihr eigenes Sprachenlernen ziehen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 xml:space="preserve">Arbeitsprozesse  selbstständig  und kooperativ planen, umsetzen und evaluieren </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Durch Erproben sprachlicher Mittel die eigene Sprachkompetenz festigen und erweitern und in diesem Zusammenhang die in anderen Sprachen erworbenen Kompetenzen nutzen</w:t>
            </w:r>
          </w:p>
          <w:p w:rsidR="006D2881" w:rsidRPr="006D2881" w:rsidRDefault="006D2881" w:rsidP="006D2881">
            <w:pPr>
              <w:spacing w:after="160" w:line="259" w:lineRule="auto"/>
              <w:ind w:left="142" w:right="113"/>
              <w:rPr>
                <w:rFonts w:ascii="Arial Narrow" w:eastAsia="Times New Roman" w:hAnsi="Arial Narrow" w:cs="Arial"/>
                <w:sz w:val="20"/>
              </w:rPr>
            </w:pPr>
          </w:p>
        </w:tc>
        <w:tc>
          <w:tcPr>
            <w:tcW w:w="5528" w:type="dxa"/>
            <w:shd w:val="clear" w:color="auto" w:fill="FFFFFF"/>
            <w:tcMar>
              <w:left w:w="0" w:type="dxa"/>
              <w:right w:w="0" w:type="dxa"/>
            </w:tcMar>
            <w:vAlign w:val="center"/>
          </w:tcPr>
          <w:p w:rsidR="006D2881" w:rsidRPr="006D2881" w:rsidRDefault="006D2881" w:rsidP="006D2881">
            <w:pPr>
              <w:shd w:val="clear" w:color="auto" w:fill="FFFFFF"/>
              <w:spacing w:after="160" w:line="259" w:lineRule="auto"/>
              <w:contextualSpacing/>
              <w:jc w:val="center"/>
              <w:rPr>
                <w:rFonts w:eastAsia="Times New Roman"/>
                <w:b/>
                <w:color w:val="990033"/>
              </w:rPr>
            </w:pPr>
            <w:r w:rsidRPr="006D2881">
              <w:rPr>
                <w:rFonts w:eastAsia="Times New Roman"/>
                <w:b/>
                <w:color w:val="990033"/>
              </w:rPr>
              <w:t>Interkulturelle kommunikative 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Orientierungswissen</w:t>
            </w:r>
            <w:r w:rsidRPr="006D2881">
              <w:rPr>
                <w:rFonts w:ascii="Arial Narrow" w:eastAsia="Times New Roman" w:hAnsi="Arial Narrow" w:cs="Arial"/>
                <w:sz w:val="20"/>
              </w:rPr>
              <w:t xml:space="preserve">: erweitern und festigen in Bezug auf folgende Themenfelder: Identität und kultureller Zwiespalt, unterschiedliche Gesichter der </w:t>
            </w:r>
            <w:proofErr w:type="spellStart"/>
            <w:r w:rsidRPr="006D2881">
              <w:rPr>
                <w:rFonts w:ascii="Arial Narrow" w:eastAsia="Times New Roman" w:hAnsi="Arial Narrow" w:cs="Arial"/>
                <w:sz w:val="20"/>
              </w:rPr>
              <w:t>Banlieue</w:t>
            </w:r>
            <w:proofErr w:type="spellEnd"/>
            <w:r w:rsidRPr="006D2881">
              <w:rPr>
                <w:rFonts w:ascii="Arial Narrow" w:eastAsia="Times New Roman" w:hAnsi="Arial Narrow" w:cs="Arial"/>
                <w:sz w:val="20"/>
              </w:rPr>
              <w:t>, modernes Leben, soziale Netze und politisches/ soziales Engagement</w:t>
            </w:r>
          </w:p>
          <w:p w:rsidR="006D2881" w:rsidRPr="006D2881" w:rsidRDefault="006D2881" w:rsidP="006D2881">
            <w:pPr>
              <w:numPr>
                <w:ilvl w:val="0"/>
                <w:numId w:val="13"/>
              </w:numPr>
              <w:spacing w:after="0" w:line="240" w:lineRule="auto"/>
              <w:ind w:left="426" w:hanging="284"/>
              <w:rPr>
                <w:rFonts w:ascii="Arial Narrow" w:eastAsia="Times New Roman" w:hAnsi="Arial Narrow"/>
                <w:sz w:val="20"/>
              </w:rPr>
            </w:pPr>
            <w:r w:rsidRPr="006D2881">
              <w:rPr>
                <w:rFonts w:ascii="Arial Narrow" w:eastAsia="Times New Roman" w:hAnsi="Arial Narrow"/>
                <w:b/>
                <w:sz w:val="20"/>
              </w:rPr>
              <w:t>Einstellungen und Bewusstheit</w:t>
            </w:r>
            <w:r w:rsidRPr="006D2881">
              <w:rPr>
                <w:rFonts w:ascii="Arial Narrow" w:eastAsia="Times New Roman" w:hAnsi="Arial Narrow"/>
                <w:sz w:val="20"/>
              </w:rPr>
              <w:t>: sich der kulturellen Vielfalt und der damit verbundenen Chancen und Herausforderungen weitgehend bewusst werden und neuen Erfahrungen mit fremder Kultur grundsätzlich offen und lernbereit begegnen;</w:t>
            </w:r>
          </w:p>
          <w:p w:rsidR="006D2881" w:rsidRPr="006D2881" w:rsidRDefault="006D2881" w:rsidP="006D2881">
            <w:pPr>
              <w:spacing w:after="0" w:line="240" w:lineRule="auto"/>
              <w:ind w:left="425"/>
              <w:rPr>
                <w:rFonts w:ascii="Arial Narrow" w:eastAsia="Times New Roman" w:hAnsi="Arial Narrow"/>
                <w:sz w:val="20"/>
              </w:rPr>
            </w:pPr>
            <w:r w:rsidRPr="006D2881">
              <w:rPr>
                <w:rFonts w:ascii="Arial Narrow" w:eastAsia="Times New Roman" w:hAnsi="Arial Narrow"/>
                <w:sz w:val="20"/>
              </w:rPr>
              <w:t xml:space="preserve">sich fremdkultureller Werte, Normen und Verhaltensweisen, die von den eigenen Vorstellungen abweichen, weitgehend bewusst werden und Toleranz entwickeln, sofern Grundprinzipien friedlichen und </w:t>
            </w:r>
            <w:proofErr w:type="spellStart"/>
            <w:r w:rsidRPr="006D2881">
              <w:rPr>
                <w:rFonts w:ascii="Arial Narrow" w:eastAsia="Times New Roman" w:hAnsi="Arial Narrow"/>
                <w:sz w:val="20"/>
              </w:rPr>
              <w:t>res-pektvollen</w:t>
            </w:r>
            <w:proofErr w:type="spellEnd"/>
            <w:r w:rsidRPr="006D2881">
              <w:rPr>
                <w:rFonts w:ascii="Arial Narrow" w:eastAsia="Times New Roman" w:hAnsi="Arial Narrow"/>
                <w:sz w:val="20"/>
              </w:rPr>
              <w:t xml:space="preserve"> Zusammenlebens nicht verletzt werden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rPr>
            </w:pPr>
            <w:r w:rsidRPr="006D2881">
              <w:rPr>
                <w:rFonts w:ascii="Arial Narrow" w:eastAsia="Times New Roman" w:hAnsi="Arial Narrow"/>
                <w:b/>
                <w:sz w:val="20"/>
              </w:rPr>
              <w:t>Verstehen und Handeln</w:t>
            </w:r>
            <w:r w:rsidRPr="006D2881">
              <w:rPr>
                <w:rFonts w:ascii="Arial Narrow" w:eastAsia="Times New Roman" w:hAnsi="Arial Narrow"/>
                <w:sz w:val="20"/>
              </w:rPr>
              <w:t>: sich aktiv in Denk- und Verhaltensweisen von Menschen anderer Kulturen hineinversetzen (Perspektivwechsel) und in</w:t>
            </w:r>
            <w:r w:rsidRPr="006D2881">
              <w:rPr>
                <w:rFonts w:eastAsia="Times New Roman"/>
              </w:rPr>
              <w:t xml:space="preserve"> </w:t>
            </w:r>
            <w:r w:rsidRPr="006D2881">
              <w:rPr>
                <w:rFonts w:ascii="Arial Narrow" w:eastAsia="Times New Roman" w:hAnsi="Arial Narrow"/>
                <w:sz w:val="20"/>
              </w:rPr>
              <w:t>formellen wie informellen Begegnungssituationen kulturspezifische Konventionen und Besonderheiten in der Regel beachten</w:t>
            </w:r>
          </w:p>
        </w:tc>
        <w:tc>
          <w:tcPr>
            <w:tcW w:w="1559" w:type="dxa"/>
            <w:vMerge w:val="restart"/>
            <w:shd w:val="clear" w:color="auto" w:fill="FFFFFF"/>
            <w:tcMar>
              <w:left w:w="0" w:type="dxa"/>
              <w:right w:w="0" w:type="dxa"/>
            </w:tcMar>
            <w:textDirection w:val="tbRl"/>
          </w:tcPr>
          <w:p w:rsidR="006D2881" w:rsidRPr="006D2881" w:rsidRDefault="006D2881" w:rsidP="006D2881">
            <w:pPr>
              <w:shd w:val="clear" w:color="auto" w:fill="FFFFFF"/>
              <w:spacing w:after="160" w:line="259" w:lineRule="auto"/>
              <w:ind w:left="113" w:right="113"/>
              <w:jc w:val="center"/>
              <w:rPr>
                <w:rFonts w:eastAsia="Times New Roman"/>
                <w:b/>
                <w:color w:val="990033"/>
              </w:rPr>
            </w:pPr>
            <w:r w:rsidRPr="006D2881">
              <w:rPr>
                <w:rFonts w:eastAsia="Times New Roman"/>
                <w:b/>
                <w:color w:val="990033"/>
              </w:rPr>
              <w:t>Sprachbewusstheit</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Sprachliche Regelmäßigkeiten, Normabweichungen und Varietäten des Sprachgebrauchs benennen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Beziehungen zwischen Sprach- und Kulturphänomenen benennen und reflektieren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ihren Sprachgebrauch reflektiert an die Erfordernisse der Kommunikationssituation (Sprachmittlung) anpassen, indem sie ihre Kommunikation weitgehend bedarfsgerecht und sicher planen und ihre Kommunikationsprobleme weitgehend selbstständig beheben</w:t>
            </w:r>
          </w:p>
        </w:tc>
      </w:tr>
      <w:tr w:rsidR="006D2881" w:rsidRPr="006D2881" w:rsidTr="00476038">
        <w:tc>
          <w:tcPr>
            <w:tcW w:w="1985" w:type="dxa"/>
            <w:vMerge/>
            <w:tcMar>
              <w:left w:w="0" w:type="dxa"/>
              <w:right w:w="0" w:type="dxa"/>
            </w:tcMar>
          </w:tcPr>
          <w:p w:rsidR="006D2881" w:rsidRPr="006D2881" w:rsidRDefault="006D2881" w:rsidP="006D2881">
            <w:pPr>
              <w:spacing w:after="160" w:line="259" w:lineRule="auto"/>
              <w:jc w:val="center"/>
              <w:rPr>
                <w:rFonts w:eastAsia="Times New Roman" w:cs="Arial"/>
                <w:sz w:val="26"/>
                <w:szCs w:val="26"/>
              </w:rPr>
            </w:pPr>
          </w:p>
        </w:tc>
        <w:tc>
          <w:tcPr>
            <w:tcW w:w="5528" w:type="dxa"/>
            <w:tcMar>
              <w:left w:w="0" w:type="dxa"/>
              <w:right w:w="0" w:type="dxa"/>
            </w:tcMar>
            <w:vAlign w:val="center"/>
          </w:tcPr>
          <w:p w:rsidR="006D2881" w:rsidRPr="006D2881" w:rsidRDefault="006D2881" w:rsidP="006D2881">
            <w:pPr>
              <w:shd w:val="clear" w:color="auto" w:fill="FFFFFF"/>
              <w:spacing w:after="160" w:line="259" w:lineRule="auto"/>
              <w:jc w:val="center"/>
              <w:rPr>
                <w:rFonts w:eastAsia="Times New Roman"/>
                <w:b/>
                <w:color w:val="990033"/>
              </w:rPr>
            </w:pPr>
            <w:r w:rsidRPr="006D2881">
              <w:rPr>
                <w:rFonts w:eastAsia="Times New Roman"/>
                <w:b/>
                <w:color w:val="990033"/>
              </w:rPr>
              <w:t>Funktionale kommunikative Kompetenz</w:t>
            </w:r>
          </w:p>
          <w:p w:rsidR="006D2881" w:rsidRPr="006D2881" w:rsidRDefault="006D2881" w:rsidP="006D2881">
            <w:pPr>
              <w:numPr>
                <w:ilvl w:val="0"/>
                <w:numId w:val="13"/>
              </w:numPr>
              <w:shd w:val="clear" w:color="auto" w:fill="BFBFBF"/>
              <w:spacing w:after="0" w:line="240" w:lineRule="auto"/>
              <w:rPr>
                <w:rFonts w:ascii="Arial Narrow" w:eastAsia="Times New Roman" w:hAnsi="Arial Narrow" w:cs="Arial"/>
                <w:sz w:val="20"/>
              </w:rPr>
            </w:pPr>
            <w:r w:rsidRPr="006D2881">
              <w:rPr>
                <w:rFonts w:ascii="Arial Narrow" w:eastAsia="Times New Roman" w:hAnsi="Arial Narrow" w:cs="Arial"/>
                <w:b/>
                <w:sz w:val="20"/>
              </w:rPr>
              <w:t xml:space="preserve">Sprachmittlung: </w:t>
            </w:r>
            <w:r w:rsidRPr="006D2881">
              <w:rPr>
                <w:rFonts w:ascii="Arial Narrow" w:eastAsia="Times New Roman" w:hAnsi="Arial Narrow" w:cs="Arial"/>
                <w:sz w:val="20"/>
              </w:rPr>
              <w:t>als Sprachmittler in informellen und einfach strukturierten formalisierten Kommunikationssituationen relevante Aussagen (z.B.: aus Zeitungsartikeln, Romanauszügen) in der jeweiligen Zielsprache ggf. unter Nutzung von Gestik und Mimik wiedergeben,</w:t>
            </w:r>
          </w:p>
          <w:p w:rsidR="006D2881" w:rsidRPr="006D2881" w:rsidRDefault="006D2881" w:rsidP="006D2881">
            <w:pPr>
              <w:numPr>
                <w:ilvl w:val="0"/>
                <w:numId w:val="13"/>
              </w:numPr>
              <w:shd w:val="clear" w:color="auto" w:fill="BFBFBF"/>
              <w:spacing w:after="0" w:line="240" w:lineRule="auto"/>
              <w:rPr>
                <w:rFonts w:ascii="Arial Narrow" w:eastAsia="Times New Roman" w:hAnsi="Arial Narrow" w:cs="Arial"/>
                <w:sz w:val="20"/>
              </w:rPr>
            </w:pPr>
            <w:r w:rsidRPr="006D2881">
              <w:rPr>
                <w:rFonts w:ascii="Arial Narrow" w:eastAsia="Times New Roman" w:hAnsi="Arial Narrow" w:cs="Arial"/>
                <w:sz w:val="20"/>
              </w:rPr>
              <w:t>bei der Vermittlung von Informationen auf eventuelle einfache Nach-fragen eingehen.</w:t>
            </w:r>
          </w:p>
          <w:p w:rsidR="006D2881" w:rsidRPr="006D2881" w:rsidRDefault="006D2881" w:rsidP="006D2881">
            <w:pPr>
              <w:shd w:val="clear" w:color="auto" w:fill="FFFFFF"/>
              <w:spacing w:after="0" w:line="240" w:lineRule="auto"/>
              <w:ind w:left="228"/>
              <w:rPr>
                <w:rFonts w:ascii="Arial Narrow" w:eastAsia="Times New Roman" w:hAnsi="Arial Narrow" w:cs="Arial"/>
                <w:sz w:val="20"/>
              </w:rPr>
            </w:pPr>
          </w:p>
          <w:p w:rsidR="006D2881" w:rsidRPr="006D2881" w:rsidRDefault="006D2881" w:rsidP="006D2881">
            <w:pPr>
              <w:numPr>
                <w:ilvl w:val="0"/>
                <w:numId w:val="13"/>
              </w:numPr>
              <w:shd w:val="clear" w:color="auto" w:fill="FFFFFF"/>
              <w:spacing w:after="0" w:line="240" w:lineRule="auto"/>
              <w:rPr>
                <w:rFonts w:ascii="Arial Narrow" w:eastAsia="Times New Roman" w:hAnsi="Arial Narrow" w:cs="Arial"/>
                <w:sz w:val="20"/>
              </w:rPr>
            </w:pPr>
            <w:r w:rsidRPr="006D2881">
              <w:rPr>
                <w:rFonts w:ascii="Arial Narrow" w:eastAsia="Times New Roman" w:hAnsi="Arial Narrow" w:cs="Arial"/>
                <w:b/>
                <w:sz w:val="20"/>
              </w:rPr>
              <w:t>Schreiben</w:t>
            </w:r>
            <w:r w:rsidRPr="006D2881">
              <w:rPr>
                <w:rFonts w:ascii="Arial Narrow" w:eastAsia="Times New Roman" w:hAnsi="Arial Narrow" w:cs="Arial"/>
                <w:sz w:val="20"/>
              </w:rPr>
              <w:t>:</w:t>
            </w:r>
            <w:r w:rsidRPr="006D2881">
              <w:rPr>
                <w:rFonts w:eastAsia="Times New Roman"/>
              </w:rPr>
              <w:t xml:space="preserve"> </w:t>
            </w:r>
            <w:r w:rsidRPr="006D2881">
              <w:rPr>
                <w:rFonts w:ascii="Arial Narrow" w:eastAsia="Times New Roman" w:hAnsi="Arial Narrow" w:cs="Arial"/>
                <w:sz w:val="20"/>
              </w:rPr>
              <w:t>wesentliche Informationen und zentrale Argumente aus verschiedenen Quellen in die eigene Texterstellung bzw. Argumentation einbeziehen (z.B.: aus Zeitungsartikeln)</w:t>
            </w:r>
          </w:p>
          <w:p w:rsidR="006D2881" w:rsidRPr="006D2881" w:rsidRDefault="006D2881" w:rsidP="006D2881">
            <w:pPr>
              <w:shd w:val="clear" w:color="auto" w:fill="FFFFFF"/>
              <w:spacing w:after="0" w:line="240" w:lineRule="auto"/>
              <w:ind w:left="283"/>
              <w:rPr>
                <w:rFonts w:ascii="Arial Narrow" w:eastAsia="Times New Roman" w:hAnsi="Arial Narrow" w:cs="Arial"/>
                <w:sz w:val="20"/>
              </w:rPr>
            </w:pPr>
            <w:r w:rsidRPr="006D2881">
              <w:rPr>
                <w:rFonts w:ascii="Arial Narrow" w:eastAsia="Times New Roman" w:hAnsi="Arial Narrow" w:cs="Arial"/>
                <w:sz w:val="20"/>
              </w:rPr>
              <w:t xml:space="preserve">unter Beachtung grundlegender textsortenspezifischer Merkmale </w:t>
            </w:r>
            <w:proofErr w:type="spellStart"/>
            <w:r w:rsidRPr="006D2881">
              <w:rPr>
                <w:rFonts w:ascii="Arial Narrow" w:eastAsia="Times New Roman" w:hAnsi="Arial Narrow" w:cs="Arial"/>
                <w:sz w:val="20"/>
              </w:rPr>
              <w:t>ver-schiedene</w:t>
            </w:r>
            <w:proofErr w:type="spellEnd"/>
            <w:r w:rsidRPr="006D2881">
              <w:rPr>
                <w:rFonts w:ascii="Arial Narrow" w:eastAsia="Times New Roman" w:hAnsi="Arial Narrow" w:cs="Arial"/>
                <w:sz w:val="20"/>
              </w:rPr>
              <w:t xml:space="preserve"> Formen des kreativen Schreibens anwenden (z.B.: Drehbuchauszüge fortsetzen)</w:t>
            </w:r>
          </w:p>
          <w:p w:rsidR="006D2881" w:rsidRPr="006D2881" w:rsidRDefault="006D2881" w:rsidP="006D2881">
            <w:pPr>
              <w:shd w:val="clear" w:color="auto" w:fill="FFFFFF"/>
              <w:spacing w:after="0" w:line="240" w:lineRule="auto"/>
              <w:ind w:left="283"/>
              <w:rPr>
                <w:rFonts w:ascii="Arial Narrow" w:eastAsia="Times New Roman" w:hAnsi="Arial Narrow" w:cs="Arial"/>
                <w:sz w:val="20"/>
              </w:rPr>
            </w:pPr>
          </w:p>
          <w:p w:rsidR="006D2881" w:rsidRPr="006D2881" w:rsidRDefault="006D2881" w:rsidP="006D2881">
            <w:pPr>
              <w:shd w:val="clear" w:color="auto" w:fill="FFFFFF"/>
              <w:spacing w:after="0" w:line="240" w:lineRule="auto"/>
              <w:ind w:left="283"/>
              <w:rPr>
                <w:rFonts w:ascii="Arial Narrow" w:eastAsia="Times New Roman" w:hAnsi="Arial Narrow" w:cs="Arial"/>
                <w:sz w:val="20"/>
              </w:rPr>
            </w:pPr>
            <w:r w:rsidRPr="006D2881">
              <w:rPr>
                <w:rFonts w:ascii="Arial Narrow" w:eastAsia="Times New Roman" w:hAnsi="Arial Narrow" w:cs="Arial"/>
                <w:b/>
                <w:sz w:val="20"/>
              </w:rPr>
              <w:t xml:space="preserve">Hör- Hörsehverstehen: </w:t>
            </w:r>
            <w:r w:rsidRPr="006D2881">
              <w:rPr>
                <w:rFonts w:ascii="Arial Narrow" w:eastAsia="Times New Roman" w:hAnsi="Arial Narrow" w:cs="Arial"/>
                <w:sz w:val="20"/>
              </w:rPr>
              <w:t>auditiv und audiovisuell vermittelten Texten (z.B.: Filmen)  die Gesamtaussage, Hauptaussagen und Einzelinformationen entnehmen,</w:t>
            </w:r>
          </w:p>
          <w:p w:rsidR="006D2881" w:rsidRPr="006D2881" w:rsidRDefault="006D2881" w:rsidP="006D2881">
            <w:pPr>
              <w:shd w:val="clear" w:color="auto" w:fill="FFFFFF"/>
              <w:spacing w:after="0" w:line="240" w:lineRule="auto"/>
              <w:ind w:left="283"/>
              <w:rPr>
                <w:rFonts w:ascii="Arial Narrow" w:eastAsia="Times New Roman" w:hAnsi="Arial Narrow" w:cs="Arial"/>
                <w:sz w:val="20"/>
              </w:rPr>
            </w:pPr>
            <w:r w:rsidRPr="006D2881">
              <w:rPr>
                <w:rFonts w:ascii="Arial Narrow" w:eastAsia="Times New Roman" w:hAnsi="Arial Narrow" w:cs="Arial"/>
                <w:sz w:val="20"/>
              </w:rPr>
              <w:t>der Kommunikation im Unterricht, Gesprächen, Präsentationen und Diskussionen mit einfacheren Argumentationen folgen</w:t>
            </w:r>
          </w:p>
          <w:p w:rsidR="006D2881" w:rsidRPr="006D2881" w:rsidRDefault="006D2881" w:rsidP="006D2881">
            <w:pPr>
              <w:spacing w:after="160" w:line="259" w:lineRule="auto"/>
              <w:jc w:val="center"/>
              <w:rPr>
                <w:rFonts w:ascii="Arial Narrow" w:eastAsia="Times New Roman" w:hAnsi="Arial Narrow" w:cs="Arial"/>
                <w:b/>
                <w:sz w:val="20"/>
              </w:rPr>
            </w:pPr>
          </w:p>
          <w:p w:rsidR="006D2881" w:rsidRPr="006D2881" w:rsidRDefault="006D2881" w:rsidP="006D2881">
            <w:pPr>
              <w:spacing w:after="160" w:line="259" w:lineRule="auto"/>
              <w:jc w:val="center"/>
              <w:rPr>
                <w:rFonts w:eastAsia="Times New Roman" w:cs="Arial"/>
                <w:b/>
                <w:strike/>
              </w:rPr>
            </w:pPr>
            <w:r w:rsidRPr="006D2881">
              <w:rPr>
                <w:rFonts w:eastAsia="Times New Roman" w:cs="Arial"/>
                <w:b/>
                <w:sz w:val="18"/>
                <w:szCs w:val="18"/>
              </w:rPr>
              <w:t>Verfügen über sprachliche Mittel</w:t>
            </w:r>
            <w:r w:rsidRPr="006D2881">
              <w:rPr>
                <w:rFonts w:eastAsia="Times New Roman" w:cs="Arial"/>
                <w:b/>
              </w:rPr>
              <w:t>:</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lang w:val="fr-FR"/>
              </w:rPr>
            </w:pPr>
            <w:proofErr w:type="spellStart"/>
            <w:r w:rsidRPr="006D2881">
              <w:rPr>
                <w:rFonts w:ascii="Arial Narrow" w:eastAsia="Times New Roman" w:hAnsi="Arial Narrow" w:cs="Arial"/>
                <w:b/>
                <w:sz w:val="20"/>
                <w:lang w:val="fr-FR"/>
              </w:rPr>
              <w:t>Wortschatz</w:t>
            </w:r>
            <w:proofErr w:type="spellEnd"/>
            <w:r w:rsidRPr="006D2881">
              <w:rPr>
                <w:rFonts w:ascii="Arial Narrow" w:eastAsia="Times New Roman" w:hAnsi="Arial Narrow" w:cs="Arial"/>
                <w:b/>
                <w:sz w:val="20"/>
                <w:lang w:val="fr-FR"/>
              </w:rPr>
              <w:t xml:space="preserve">: </w:t>
            </w:r>
            <w:proofErr w:type="spellStart"/>
            <w:r w:rsidRPr="006D2881">
              <w:rPr>
                <w:rFonts w:ascii="Arial Narrow" w:eastAsia="Times New Roman" w:hAnsi="Arial Narrow" w:cs="Arial"/>
                <w:sz w:val="20"/>
                <w:lang w:val="fr-FR"/>
              </w:rPr>
              <w:t>Wortfelder</w:t>
            </w:r>
            <w:proofErr w:type="spellEnd"/>
            <w:r w:rsidRPr="006D2881">
              <w:rPr>
                <w:rFonts w:ascii="Arial Narrow" w:eastAsia="Times New Roman" w:hAnsi="Arial Narrow" w:cs="Arial"/>
                <w:sz w:val="20"/>
                <w:lang w:val="fr-FR"/>
              </w:rPr>
              <w:t xml:space="preserve"> </w:t>
            </w:r>
            <w:proofErr w:type="spellStart"/>
            <w:r w:rsidRPr="006D2881">
              <w:rPr>
                <w:rFonts w:ascii="Arial Narrow" w:eastAsia="Times New Roman" w:hAnsi="Arial Narrow" w:cs="Arial"/>
                <w:sz w:val="20"/>
                <w:lang w:val="fr-FR"/>
              </w:rPr>
              <w:t>zu</w:t>
            </w:r>
            <w:proofErr w:type="spellEnd"/>
            <w:r w:rsidRPr="006D2881">
              <w:rPr>
                <w:rFonts w:ascii="Arial Narrow" w:eastAsia="Times New Roman" w:hAnsi="Arial Narrow" w:cs="Arial"/>
                <w:i/>
                <w:sz w:val="20"/>
                <w:lang w:val="fr-FR"/>
              </w:rPr>
              <w:t xml:space="preserve"> la banlieue, la violence, les activités, l’intégration, la langue des jeunes en banlieue</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sz w:val="20"/>
              </w:rPr>
              <w:t xml:space="preserve">sowie Redemittel zum Austausch über die Vor- und Nachteile der </w:t>
            </w:r>
            <w:proofErr w:type="spellStart"/>
            <w:r w:rsidRPr="006D2881">
              <w:rPr>
                <w:rFonts w:ascii="Arial Narrow" w:eastAsia="Times New Roman" w:hAnsi="Arial Narrow" w:cs="Arial"/>
                <w:sz w:val="20"/>
              </w:rPr>
              <w:t>Banlieue</w:t>
            </w:r>
            <w:proofErr w:type="spellEnd"/>
            <w:r w:rsidRPr="006D2881">
              <w:rPr>
                <w:rFonts w:ascii="Arial Narrow" w:eastAsia="Times New Roman" w:hAnsi="Arial Narrow" w:cs="Arial"/>
                <w:sz w:val="20"/>
              </w:rPr>
              <w:t xml:space="preserve"> und zur Aufrechterhaltung der Kommunikation</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 xml:space="preserve">Grammatische Strukturen: z.B.: </w:t>
            </w:r>
            <w:proofErr w:type="spellStart"/>
            <w:r w:rsidRPr="006D2881">
              <w:rPr>
                <w:rFonts w:ascii="Arial Narrow" w:eastAsia="Times New Roman" w:hAnsi="Arial Narrow" w:cs="Arial"/>
                <w:sz w:val="20"/>
              </w:rPr>
              <w:t>Subjonctif</w:t>
            </w:r>
            <w:proofErr w:type="spellEnd"/>
            <w:r w:rsidRPr="006D2881">
              <w:rPr>
                <w:rFonts w:ascii="Arial Narrow" w:eastAsia="Times New Roman" w:hAnsi="Arial Narrow" w:cs="Arial"/>
                <w:sz w:val="20"/>
              </w:rPr>
              <w:t xml:space="preserve"> </w:t>
            </w:r>
            <w:proofErr w:type="spellStart"/>
            <w:r w:rsidRPr="006D2881">
              <w:rPr>
                <w:rFonts w:ascii="Arial Narrow" w:eastAsia="Times New Roman" w:hAnsi="Arial Narrow" w:cs="Arial"/>
                <w:sz w:val="20"/>
              </w:rPr>
              <w:t>présent</w:t>
            </w:r>
            <w:proofErr w:type="spellEnd"/>
          </w:p>
        </w:tc>
        <w:tc>
          <w:tcPr>
            <w:tcW w:w="1559" w:type="dxa"/>
            <w:vMerge/>
            <w:shd w:val="clear" w:color="auto" w:fill="FFFFFF"/>
            <w:tcMar>
              <w:left w:w="0" w:type="dxa"/>
              <w:right w:w="0" w:type="dxa"/>
            </w:tcMar>
            <w:vAlign w:val="bottom"/>
          </w:tcPr>
          <w:p w:rsidR="006D2881" w:rsidRPr="006D2881" w:rsidRDefault="006D2881" w:rsidP="006D2881">
            <w:pPr>
              <w:spacing w:after="160" w:line="259" w:lineRule="auto"/>
              <w:jc w:val="center"/>
              <w:rPr>
                <w:rFonts w:eastAsia="Times New Roman" w:cs="Arial"/>
                <w:sz w:val="26"/>
                <w:szCs w:val="26"/>
              </w:rPr>
            </w:pPr>
          </w:p>
        </w:tc>
      </w:tr>
      <w:tr w:rsidR="006D2881" w:rsidRPr="006D2881" w:rsidTr="00476038">
        <w:tc>
          <w:tcPr>
            <w:tcW w:w="1985" w:type="dxa"/>
            <w:vMerge/>
            <w:tcMar>
              <w:left w:w="0" w:type="dxa"/>
              <w:right w:w="0" w:type="dxa"/>
            </w:tcMar>
          </w:tcPr>
          <w:p w:rsidR="006D2881" w:rsidRPr="006D2881" w:rsidRDefault="006D2881" w:rsidP="006D2881">
            <w:pPr>
              <w:spacing w:after="160" w:line="259" w:lineRule="auto"/>
              <w:jc w:val="center"/>
              <w:rPr>
                <w:rFonts w:eastAsia="Times New Roman" w:cs="Arial"/>
                <w:sz w:val="26"/>
                <w:szCs w:val="26"/>
              </w:rPr>
            </w:pPr>
          </w:p>
        </w:tc>
        <w:tc>
          <w:tcPr>
            <w:tcW w:w="5528" w:type="dxa"/>
            <w:shd w:val="clear" w:color="auto" w:fill="FFFFFF"/>
            <w:tcMar>
              <w:left w:w="0" w:type="dxa"/>
              <w:right w:w="0" w:type="dxa"/>
            </w:tcMar>
            <w:vAlign w:val="center"/>
          </w:tcPr>
          <w:p w:rsidR="006D2881" w:rsidRPr="006D2881" w:rsidRDefault="006D2881" w:rsidP="006D2881">
            <w:pPr>
              <w:shd w:val="clear" w:color="auto" w:fill="FFFFFF"/>
              <w:spacing w:after="160" w:line="259" w:lineRule="auto"/>
              <w:jc w:val="center"/>
              <w:rPr>
                <w:rFonts w:eastAsia="Times New Roman"/>
                <w:b/>
                <w:color w:val="990033"/>
              </w:rPr>
            </w:pPr>
            <w:r w:rsidRPr="006D2881">
              <w:rPr>
                <w:rFonts w:eastAsia="Times New Roman"/>
                <w:b/>
                <w:color w:val="990033"/>
              </w:rPr>
              <w:t>Text- und Medienkompetenz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b/>
                <w:sz w:val="20"/>
              </w:rPr>
            </w:pPr>
            <w:r w:rsidRPr="006D2881">
              <w:rPr>
                <w:rFonts w:ascii="Arial Narrow" w:eastAsia="Times New Roman" w:hAnsi="Arial Narrow" w:cs="Arial"/>
                <w:b/>
                <w:sz w:val="20"/>
              </w:rPr>
              <w:lastRenderedPageBreak/>
              <w:t xml:space="preserve">analytisch-interpretierend: </w:t>
            </w:r>
            <w:r w:rsidRPr="006D2881">
              <w:rPr>
                <w:rFonts w:ascii="Arial Narrow" w:eastAsia="Times New Roman" w:hAnsi="Arial Narrow" w:cs="Arial"/>
                <w:sz w:val="20"/>
              </w:rPr>
              <w:t xml:space="preserve">unterschiedliche Texte vor dem Hintergrund ihres spezifischen kulturellen und ökonomischen Kontexts verstehen, analysieren und reflektieren sowie wesentliche Textsortenmerkmale beachten (z.B.: Zeitungsartikel, Film, </w:t>
            </w:r>
            <w:proofErr w:type="spellStart"/>
            <w:r w:rsidRPr="006D2881">
              <w:rPr>
                <w:rFonts w:ascii="Arial Narrow" w:eastAsia="Times New Roman" w:hAnsi="Arial Narrow" w:cs="Arial"/>
                <w:sz w:val="20"/>
              </w:rPr>
              <w:t>chanson</w:t>
            </w:r>
            <w:proofErr w:type="spellEnd"/>
            <w:r w:rsidRPr="006D2881">
              <w:rPr>
                <w:rFonts w:ascii="Arial Narrow" w:eastAsia="Times New Roman" w:hAnsi="Arial Narrow" w:cs="Arial"/>
                <w:sz w:val="20"/>
              </w:rPr>
              <w:t>)</w:t>
            </w:r>
          </w:p>
          <w:p w:rsidR="006D2881" w:rsidRPr="006D2881" w:rsidRDefault="006D2881" w:rsidP="006D2881">
            <w:pPr>
              <w:spacing w:after="0" w:line="240" w:lineRule="auto"/>
              <w:ind w:left="426"/>
              <w:rPr>
                <w:rFonts w:ascii="Arial Narrow" w:eastAsia="Times New Roman" w:hAnsi="Arial Narrow" w:cs="Arial"/>
                <w:sz w:val="20"/>
              </w:rPr>
            </w:pPr>
            <w:r w:rsidRPr="006D2881">
              <w:rPr>
                <w:rFonts w:ascii="Arial Narrow" w:eastAsia="Times New Roman" w:hAnsi="Arial Narrow" w:cs="Arial"/>
                <w:b/>
                <w:sz w:val="20"/>
              </w:rPr>
              <w:t>produktions-/anwendungsorientiert</w:t>
            </w:r>
            <w:r w:rsidRPr="006D2881">
              <w:rPr>
                <w:rFonts w:ascii="Arial Narrow" w:eastAsia="Times New Roman" w:hAnsi="Arial Narrow" w:cs="Arial"/>
                <w:sz w:val="20"/>
              </w:rPr>
              <w:t>: z.B.: bei Texten grundlegende, auf den Inhalt bezogene Verfahren der Textanalyse / -interpretation mündlich und schriftlich anwenden</w:t>
            </w:r>
          </w:p>
        </w:tc>
        <w:tc>
          <w:tcPr>
            <w:tcW w:w="1559" w:type="dxa"/>
            <w:vMerge/>
            <w:shd w:val="clear" w:color="auto" w:fill="FFFFFF"/>
            <w:tcMar>
              <w:left w:w="0" w:type="dxa"/>
              <w:right w:w="0" w:type="dxa"/>
            </w:tcMar>
            <w:vAlign w:val="bottom"/>
          </w:tcPr>
          <w:p w:rsidR="006D2881" w:rsidRPr="006D2881" w:rsidRDefault="006D2881" w:rsidP="006D2881">
            <w:pPr>
              <w:spacing w:after="160" w:line="259" w:lineRule="auto"/>
              <w:jc w:val="center"/>
              <w:rPr>
                <w:rFonts w:eastAsia="Times New Roman" w:cs="Arial"/>
                <w:sz w:val="26"/>
                <w:szCs w:val="26"/>
              </w:rPr>
            </w:pPr>
          </w:p>
        </w:tc>
      </w:tr>
      <w:tr w:rsidR="006D2881" w:rsidRPr="006D2881" w:rsidTr="00476038">
        <w:trPr>
          <w:trHeight w:val="667"/>
        </w:trPr>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lastRenderedPageBreak/>
              <w:t>Texte und Medien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Sach- und Gebrauchstexte</w:t>
            </w:r>
            <w:r w:rsidRPr="006D2881">
              <w:rPr>
                <w:rFonts w:ascii="Arial Narrow" w:hAnsi="Arial Narrow" w:cs="Arial"/>
                <w:bCs/>
                <w:sz w:val="20"/>
                <w:szCs w:val="20"/>
                <w:lang w:eastAsia="de-DE"/>
              </w:rPr>
              <w:t xml:space="preserve">: </w:t>
            </w:r>
            <w:proofErr w:type="spellStart"/>
            <w:r w:rsidRPr="006D2881">
              <w:rPr>
                <w:rFonts w:ascii="Arial Narrow" w:hAnsi="Arial Narrow" w:cs="Arial"/>
                <w:bCs/>
                <w:sz w:val="20"/>
                <w:szCs w:val="20"/>
                <w:lang w:eastAsia="de-DE"/>
              </w:rPr>
              <w:t>z.B.:deutsche</w:t>
            </w:r>
            <w:proofErr w:type="spellEnd"/>
            <w:r w:rsidRPr="006D2881">
              <w:rPr>
                <w:rFonts w:ascii="Arial Narrow" w:hAnsi="Arial Narrow" w:cs="Arial"/>
                <w:bCs/>
                <w:sz w:val="20"/>
                <w:szCs w:val="20"/>
                <w:lang w:eastAsia="de-DE"/>
              </w:rPr>
              <w:t xml:space="preserve"> und französische Zeitungsartikel, Romanauszüge, Internetseiten, </w:t>
            </w:r>
            <w:proofErr w:type="spellStart"/>
            <w:r w:rsidRPr="006D2881">
              <w:rPr>
                <w:rFonts w:ascii="Arial Narrow" w:hAnsi="Arial Narrow" w:cs="Arial"/>
                <w:bCs/>
                <w:sz w:val="20"/>
                <w:szCs w:val="20"/>
                <w:lang w:eastAsia="de-DE"/>
              </w:rPr>
              <w:t>chansons</w:t>
            </w:r>
            <w:proofErr w:type="spellEnd"/>
            <w:r w:rsidRPr="006D2881">
              <w:rPr>
                <w:rFonts w:ascii="Arial Narrow" w:hAnsi="Arial Narrow" w:cs="Arial"/>
                <w:bCs/>
                <w:sz w:val="20"/>
                <w:szCs w:val="20"/>
                <w:lang w:eastAsia="de-DE"/>
              </w:rPr>
              <w:t>, etc.</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Medial vermittelte Texte</w:t>
            </w:r>
            <w:r w:rsidRPr="006D2881">
              <w:rPr>
                <w:rFonts w:ascii="Arial Narrow" w:hAnsi="Arial Narrow" w:cs="Arial"/>
                <w:bCs/>
                <w:sz w:val="20"/>
                <w:szCs w:val="20"/>
                <w:lang w:eastAsia="de-DE"/>
              </w:rPr>
              <w:t xml:space="preserve">: Auszüge aus Spielfilmen (z.B. </w:t>
            </w:r>
            <w:r w:rsidRPr="006D2881">
              <w:rPr>
                <w:rFonts w:ascii="Arial Narrow" w:hAnsi="Arial Narrow" w:cs="Arial"/>
                <w:bCs/>
                <w:i/>
                <w:sz w:val="20"/>
                <w:szCs w:val="20"/>
                <w:lang w:eastAsia="de-DE"/>
              </w:rPr>
              <w:t xml:space="preserve">La Haine, Les </w:t>
            </w:r>
            <w:proofErr w:type="spellStart"/>
            <w:r w:rsidRPr="006D2881">
              <w:rPr>
                <w:rFonts w:ascii="Arial Narrow" w:hAnsi="Arial Narrow" w:cs="Arial"/>
                <w:bCs/>
                <w:i/>
                <w:sz w:val="20"/>
                <w:szCs w:val="20"/>
                <w:lang w:eastAsia="de-DE"/>
              </w:rPr>
              <w:t>Intouchables</w:t>
            </w:r>
            <w:proofErr w:type="spellEnd"/>
            <w:r w:rsidRPr="006D2881">
              <w:rPr>
                <w:rFonts w:ascii="Arial Narrow" w:hAnsi="Arial Narrow" w:cs="Arial"/>
                <w:bCs/>
                <w:sz w:val="20"/>
                <w:szCs w:val="20"/>
                <w:lang w:eastAsia="de-DE"/>
              </w:rPr>
              <w:t>),</w:t>
            </w:r>
          </w:p>
        </w:tc>
      </w:tr>
      <w:tr w:rsidR="006D2881" w:rsidRPr="006D2881" w:rsidTr="00476038">
        <w:trPr>
          <w:trHeight w:val="823"/>
        </w:trPr>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t>Projektvorhaben</w:t>
            </w:r>
          </w:p>
          <w:p w:rsidR="006D2881" w:rsidRPr="006D2881" w:rsidRDefault="006D2881" w:rsidP="006D2881">
            <w:pPr>
              <w:spacing w:after="160" w:line="259" w:lineRule="auto"/>
              <w:rPr>
                <w:rFonts w:ascii="Arial Narrow" w:eastAsia="Times New Roman" w:hAnsi="Arial Narrow" w:cs="Arial"/>
                <w:sz w:val="20"/>
              </w:rPr>
            </w:pPr>
            <w:r w:rsidRPr="006D2881">
              <w:rPr>
                <w:rFonts w:ascii="Arial Narrow" w:eastAsia="Times New Roman" w:hAnsi="Arial Narrow" w:cs="Arial"/>
                <w:b/>
                <w:sz w:val="20"/>
              </w:rPr>
              <w:t>Mögliche Projekte</w:t>
            </w:r>
            <w:r w:rsidRPr="006D2881">
              <w:rPr>
                <w:rFonts w:ascii="Arial Narrow" w:eastAsia="Times New Roman" w:hAnsi="Arial Narrow" w:cs="Arial"/>
                <w:sz w:val="20"/>
              </w:rPr>
              <w:t>:</w:t>
            </w:r>
            <w:r w:rsidRPr="006D2881">
              <w:rPr>
                <w:rFonts w:ascii="Arial Narrow" w:eastAsia="Times New Roman" w:hAnsi="Arial Narrow" w:cs="Arial"/>
                <w:b/>
                <w:sz w:val="20"/>
              </w:rPr>
              <w:t xml:space="preserve"> </w:t>
            </w:r>
            <w:r w:rsidRPr="006D2881">
              <w:rPr>
                <w:rFonts w:ascii="Arial Narrow" w:eastAsia="Times New Roman" w:hAnsi="Arial Narrow" w:cs="Arial"/>
                <w:sz w:val="20"/>
              </w:rPr>
              <w:t xml:space="preserve">ein </w:t>
            </w:r>
            <w:proofErr w:type="spellStart"/>
            <w:r w:rsidRPr="006D2881">
              <w:rPr>
                <w:rFonts w:ascii="Arial Narrow" w:eastAsia="Times New Roman" w:hAnsi="Arial Narrow" w:cs="Arial"/>
                <w:sz w:val="20"/>
              </w:rPr>
              <w:t>chanson</w:t>
            </w:r>
            <w:proofErr w:type="spellEnd"/>
            <w:r w:rsidRPr="006D2881">
              <w:rPr>
                <w:rFonts w:ascii="Arial Narrow" w:eastAsia="Times New Roman" w:hAnsi="Arial Narrow" w:cs="Arial"/>
                <w:sz w:val="20"/>
              </w:rPr>
              <w:t xml:space="preserve">/ </w:t>
            </w:r>
            <w:proofErr w:type="spellStart"/>
            <w:r w:rsidRPr="006D2881">
              <w:rPr>
                <w:rFonts w:ascii="Arial Narrow" w:eastAsia="Times New Roman" w:hAnsi="Arial Narrow" w:cs="Arial"/>
                <w:sz w:val="20"/>
              </w:rPr>
              <w:t>poème</w:t>
            </w:r>
            <w:proofErr w:type="spellEnd"/>
            <w:r w:rsidRPr="006D2881">
              <w:rPr>
                <w:rFonts w:ascii="Arial Narrow" w:eastAsia="Times New Roman" w:hAnsi="Arial Narrow" w:cs="Arial"/>
                <w:sz w:val="20"/>
              </w:rPr>
              <w:t xml:space="preserve"> schreiben</w:t>
            </w:r>
          </w:p>
          <w:p w:rsidR="006D2881" w:rsidRPr="006D2881" w:rsidRDefault="006D2881" w:rsidP="006D2881">
            <w:pPr>
              <w:spacing w:after="160" w:line="259" w:lineRule="auto"/>
              <w:rPr>
                <w:rFonts w:ascii="Arial Narrow" w:eastAsia="Times New Roman" w:hAnsi="Arial Narrow" w:cs="Arial"/>
                <w:b/>
                <w:sz w:val="20"/>
              </w:rPr>
            </w:pPr>
            <w:r w:rsidRPr="006D2881">
              <w:rPr>
                <w:rFonts w:ascii="Arial Narrow" w:eastAsia="Times New Roman" w:hAnsi="Arial Narrow" w:cs="Arial"/>
                <w:b/>
                <w:sz w:val="20"/>
              </w:rPr>
              <w:t>Möglichkeiten fächerübergreifenden Arbeitens</w:t>
            </w:r>
            <w:r w:rsidRPr="006D2881">
              <w:rPr>
                <w:rFonts w:ascii="Arial Narrow" w:eastAsia="Times New Roman" w:hAnsi="Arial Narrow" w:cs="Arial"/>
                <w:sz w:val="20"/>
              </w:rPr>
              <w:t>: Sozialwissenschaften/ Erdkunde (Urbanisierung, Lebensbedingungen in Großstädten)</w:t>
            </w:r>
          </w:p>
        </w:tc>
      </w:tr>
      <w:tr w:rsidR="006D2881" w:rsidRPr="006D2881" w:rsidTr="00476038">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t>Lernerfolgsüberprüfungen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Klausur</w:t>
            </w:r>
            <w:r w:rsidRPr="006D2881">
              <w:rPr>
                <w:rFonts w:ascii="Arial Narrow" w:hAnsi="Arial Narrow" w:cs="Arial"/>
                <w:bCs/>
                <w:sz w:val="20"/>
                <w:szCs w:val="20"/>
                <w:lang w:eastAsia="de-DE"/>
              </w:rPr>
              <w:t>: mit den Schwerpunkten Lesen, Schreiben , Sprachmittlung</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Sonstige Leistungen</w:t>
            </w:r>
            <w:r w:rsidRPr="006D2881">
              <w:rPr>
                <w:rFonts w:ascii="Arial Narrow" w:hAnsi="Arial Narrow" w:cs="Arial"/>
                <w:bCs/>
                <w:sz w:val="20"/>
                <w:szCs w:val="20"/>
                <w:lang w:eastAsia="de-DE"/>
              </w:rPr>
              <w:t>: z.B.:  integrierte Wortschatz- und Grammatiküberprüfungen</w:t>
            </w:r>
          </w:p>
        </w:tc>
      </w:tr>
      <w:tr w:rsidR="006D2881" w:rsidRPr="006D2881" w:rsidTr="00476038">
        <w:tc>
          <w:tcPr>
            <w:tcW w:w="9072" w:type="dxa"/>
            <w:gridSpan w:val="3"/>
            <w:shd w:val="clear" w:color="auto" w:fill="FFFFFF"/>
          </w:tcPr>
          <w:p w:rsidR="006D2881" w:rsidRPr="006D2881" w:rsidRDefault="006D2881" w:rsidP="006D2881">
            <w:pPr>
              <w:spacing w:after="0" w:line="240" w:lineRule="auto"/>
              <w:jc w:val="center"/>
              <w:rPr>
                <w:rFonts w:ascii="Arial" w:hAnsi="Arial" w:cs="Arial"/>
                <w:b/>
                <w:bCs/>
                <w:sz w:val="2"/>
                <w:szCs w:val="2"/>
                <w:lang w:eastAsia="de-DE"/>
              </w:rPr>
            </w:pPr>
          </w:p>
        </w:tc>
      </w:tr>
    </w:tbl>
    <w:p w:rsidR="006D2881" w:rsidRPr="006D2881" w:rsidRDefault="006D2881" w:rsidP="006D2881">
      <w:pPr>
        <w:spacing w:after="0" w:line="240" w:lineRule="auto"/>
        <w:jc w:val="center"/>
        <w:rPr>
          <w:rFonts w:ascii="Times New Roman" w:hAnsi="Times New Roman"/>
          <w:bCs/>
          <w:sz w:val="26"/>
          <w:szCs w:val="26"/>
          <w:u w:val="single"/>
          <w:lang w:eastAsia="de-DE"/>
        </w:rPr>
        <w:sectPr w:rsidR="006D2881" w:rsidRPr="006D2881" w:rsidSect="00B91184">
          <w:headerReference w:type="default" r:id="rId11"/>
          <w:pgSz w:w="11904" w:h="16838" w:code="9"/>
          <w:pgMar w:top="1134" w:right="1418" w:bottom="1134" w:left="1418" w:header="709" w:footer="830" w:gutter="0"/>
          <w:cols w:space="708"/>
          <w:docGrid w:linePitch="326"/>
        </w:sectPr>
      </w:pPr>
    </w:p>
    <w:p w:rsidR="006D2881" w:rsidRPr="006D2881" w:rsidRDefault="006D2881" w:rsidP="006D2881">
      <w:pPr>
        <w:spacing w:after="0" w:line="240" w:lineRule="auto"/>
        <w:jc w:val="center"/>
        <w:rPr>
          <w:rFonts w:ascii="Times New Roman" w:hAnsi="Times New Roman"/>
          <w:bCs/>
          <w:sz w:val="26"/>
          <w:szCs w:val="26"/>
          <w:u w:val="single"/>
          <w:lang w:eastAsia="de-DE"/>
        </w:rPr>
        <w:sectPr w:rsidR="006D2881" w:rsidRPr="006D2881" w:rsidSect="00B91184">
          <w:type w:val="continuous"/>
          <w:pgSz w:w="11904" w:h="16838" w:code="9"/>
          <w:pgMar w:top="1134" w:right="1418" w:bottom="1134" w:left="1418" w:header="709" w:footer="830" w:gutter="0"/>
          <w:cols w:space="708"/>
          <w:docGrid w:linePitch="326"/>
        </w:sectPr>
      </w:pPr>
    </w:p>
    <w:p w:rsidR="006D2881" w:rsidRPr="006D2881" w:rsidRDefault="006D2881" w:rsidP="006D2881">
      <w:pPr>
        <w:spacing w:after="0" w:line="240" w:lineRule="auto"/>
        <w:rPr>
          <w:rFonts w:ascii="Times New Roman" w:hAnsi="Times New Roman"/>
          <w:b/>
          <w:bCs/>
          <w:sz w:val="32"/>
          <w:szCs w:val="24"/>
          <w:lang w:eastAsia="de-DE"/>
        </w:rPr>
      </w:pPr>
    </w:p>
    <w:p w:rsidR="006D2881" w:rsidRDefault="006D2881">
      <w:r>
        <w:br w:type="page"/>
      </w:r>
    </w:p>
    <w:p w:rsidR="006D2881" w:rsidRPr="006D2881" w:rsidRDefault="006D2881" w:rsidP="006D2881">
      <w:pPr>
        <w:keepNext/>
        <w:widowControl w:val="0"/>
        <w:tabs>
          <w:tab w:val="left" w:pos="794"/>
        </w:tabs>
        <w:spacing w:after="240" w:line="240" w:lineRule="auto"/>
        <w:ind w:left="794" w:hanging="794"/>
        <w:jc w:val="center"/>
        <w:outlineLvl w:val="0"/>
        <w:rPr>
          <w:rFonts w:ascii="Arial" w:hAnsi="Arial"/>
          <w:b/>
          <w:sz w:val="30"/>
          <w:szCs w:val="20"/>
          <w:lang w:eastAsia="de-DE"/>
        </w:rPr>
      </w:pPr>
      <w:r w:rsidRPr="006D2881">
        <w:rPr>
          <w:rFonts w:ascii="Arial" w:hAnsi="Arial"/>
          <w:b/>
          <w:sz w:val="30"/>
          <w:szCs w:val="20"/>
          <w:lang w:eastAsia="de-DE"/>
        </w:rPr>
        <w:lastRenderedPageBreak/>
        <w:t>Konkretisierte Unterrichtsvorhaben</w:t>
      </w:r>
    </w:p>
    <w:p w:rsidR="006D2881" w:rsidRPr="006D2881" w:rsidRDefault="006D2881" w:rsidP="006D2881">
      <w:pPr>
        <w:spacing w:after="0" w:line="240" w:lineRule="auto"/>
        <w:jc w:val="center"/>
        <w:rPr>
          <w:rFonts w:ascii="Arial" w:hAnsi="Arial" w:cs="Arial"/>
          <w:b/>
          <w:bCs/>
          <w:sz w:val="24"/>
          <w:szCs w:val="28"/>
          <w:lang w:eastAsia="de-DE"/>
        </w:rPr>
      </w:pPr>
      <w:r w:rsidRPr="006D2881">
        <w:rPr>
          <w:rFonts w:ascii="Arial" w:hAnsi="Arial" w:cs="Arial"/>
          <w:b/>
          <w:bCs/>
          <w:sz w:val="24"/>
          <w:szCs w:val="28"/>
          <w:lang w:eastAsia="de-DE"/>
        </w:rPr>
        <w:t>Schwerpunkte der Unterrichtsarbeit / des Kompetenzerwerbs</w:t>
      </w:r>
    </w:p>
    <w:tbl>
      <w:tblPr>
        <w:tblW w:w="9072"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9072"/>
      </w:tblGrid>
      <w:tr w:rsidR="006D2881" w:rsidRPr="006D2881" w:rsidTr="00476038">
        <w:trPr>
          <w:trHeight w:val="1033"/>
        </w:trPr>
        <w:tc>
          <w:tcPr>
            <w:tcW w:w="9072" w:type="dxa"/>
            <w:shd w:val="clear" w:color="auto" w:fill="FFFFFF"/>
          </w:tcPr>
          <w:p w:rsidR="006D2881" w:rsidRPr="006D2881" w:rsidRDefault="006D2881" w:rsidP="006D2881">
            <w:pPr>
              <w:keepNext/>
              <w:widowControl w:val="0"/>
              <w:tabs>
                <w:tab w:val="left" w:pos="794"/>
              </w:tabs>
              <w:spacing w:after="0" w:line="240" w:lineRule="auto"/>
              <w:ind w:left="794" w:hanging="794"/>
              <w:jc w:val="center"/>
              <w:outlineLvl w:val="0"/>
              <w:rPr>
                <w:rFonts w:ascii="Arial" w:hAnsi="Arial" w:cs="Arial"/>
                <w:b/>
                <w:sz w:val="28"/>
                <w:szCs w:val="28"/>
                <w:lang w:eastAsia="de-DE"/>
              </w:rPr>
            </w:pPr>
            <w:r w:rsidRPr="006D2881">
              <w:rPr>
                <w:rFonts w:ascii="Arial" w:hAnsi="Arial" w:cs="Arial"/>
                <w:b/>
                <w:sz w:val="28"/>
                <w:szCs w:val="28"/>
                <w:lang w:eastAsia="de-DE"/>
              </w:rPr>
              <w:t>Einführungsphase – EF: UV III</w:t>
            </w:r>
          </w:p>
          <w:p w:rsidR="006D2881" w:rsidRPr="006D2881" w:rsidRDefault="006D2881" w:rsidP="006D2881">
            <w:pPr>
              <w:spacing w:after="160" w:line="259" w:lineRule="auto"/>
              <w:jc w:val="center"/>
              <w:rPr>
                <w:rFonts w:eastAsia="Times New Roman" w:cs="Arial"/>
              </w:rPr>
            </w:pPr>
            <w:r w:rsidRPr="006D2881">
              <w:rPr>
                <w:rFonts w:eastAsia="Times New Roman" w:cs="Arial"/>
              </w:rPr>
              <w:t xml:space="preserve">Kompetenzstufe B1+ des </w:t>
            </w:r>
            <w:proofErr w:type="spellStart"/>
            <w:r w:rsidRPr="006D2881">
              <w:rPr>
                <w:rFonts w:eastAsia="Times New Roman" w:cs="Arial"/>
              </w:rPr>
              <w:t>GeR</w:t>
            </w:r>
            <w:proofErr w:type="spellEnd"/>
          </w:p>
          <w:p w:rsidR="006D2881" w:rsidRPr="006D2881" w:rsidRDefault="006D2881" w:rsidP="006D2881">
            <w:pPr>
              <w:keepNext/>
              <w:widowControl w:val="0"/>
              <w:tabs>
                <w:tab w:val="left" w:pos="794"/>
              </w:tabs>
              <w:spacing w:after="0" w:line="240" w:lineRule="auto"/>
              <w:ind w:left="794" w:hanging="794"/>
              <w:jc w:val="center"/>
              <w:outlineLvl w:val="2"/>
              <w:rPr>
                <w:rFonts w:ascii="Arial" w:hAnsi="Arial" w:cs="Arial"/>
                <w:b/>
                <w:i/>
                <w:sz w:val="26"/>
                <w:szCs w:val="26"/>
                <w:lang w:val="fr-BE" w:eastAsia="de-DE"/>
              </w:rPr>
            </w:pPr>
            <w:r w:rsidRPr="006D2881">
              <w:rPr>
                <w:rFonts w:ascii="Arial" w:hAnsi="Arial" w:cs="Arial"/>
                <w:b/>
                <w:i/>
                <w:sz w:val="26"/>
                <w:szCs w:val="26"/>
                <w:lang w:val="fr-BE" w:eastAsia="de-DE"/>
              </w:rPr>
              <w:t>«La vie dans un pays francophone»</w:t>
            </w:r>
          </w:p>
          <w:p w:rsidR="006D2881" w:rsidRPr="006D2881" w:rsidRDefault="006D2881" w:rsidP="006D2881">
            <w:pPr>
              <w:keepNext/>
              <w:widowControl w:val="0"/>
              <w:tabs>
                <w:tab w:val="left" w:pos="794"/>
              </w:tabs>
              <w:spacing w:after="0" w:line="240" w:lineRule="auto"/>
              <w:ind w:left="794" w:hanging="794"/>
              <w:jc w:val="center"/>
              <w:outlineLvl w:val="2"/>
              <w:rPr>
                <w:rFonts w:ascii="Arial" w:hAnsi="Arial"/>
                <w:b/>
                <w:sz w:val="18"/>
                <w:szCs w:val="18"/>
                <w:lang w:eastAsia="de-DE"/>
              </w:rPr>
            </w:pPr>
            <w:r w:rsidRPr="006D2881">
              <w:rPr>
                <w:rFonts w:ascii="Arial" w:hAnsi="Arial" w:cs="Arial"/>
                <w:b/>
                <w:sz w:val="18"/>
                <w:szCs w:val="18"/>
                <w:lang w:eastAsia="de-DE"/>
              </w:rPr>
              <w:t xml:space="preserve">Gesamtstundenkontingent: </w:t>
            </w:r>
            <w:r w:rsidRPr="006D2881">
              <w:rPr>
                <w:rFonts w:ascii="Arial" w:hAnsi="Arial" w:cs="Arial"/>
                <w:sz w:val="18"/>
                <w:szCs w:val="18"/>
                <w:lang w:eastAsia="de-DE"/>
              </w:rPr>
              <w:t>20</w:t>
            </w:r>
            <w:r w:rsidRPr="006D2881">
              <w:rPr>
                <w:rFonts w:ascii="Arial" w:hAnsi="Arial" w:cs="Arial"/>
                <w:bCs/>
                <w:sz w:val="18"/>
                <w:szCs w:val="18"/>
                <w:lang w:eastAsia="de-DE"/>
              </w:rPr>
              <w:t>-25 Std.</w:t>
            </w:r>
          </w:p>
        </w:tc>
      </w:tr>
    </w:tbl>
    <w:p w:rsidR="006D2881" w:rsidRPr="006D2881" w:rsidRDefault="006D2881" w:rsidP="006D2881">
      <w:pPr>
        <w:spacing w:after="160" w:line="259" w:lineRule="auto"/>
        <w:rPr>
          <w:rFonts w:eastAsia="Times New Roman"/>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528"/>
        <w:gridCol w:w="1559"/>
      </w:tblGrid>
      <w:tr w:rsidR="006D2881" w:rsidRPr="006D2881" w:rsidTr="00476038">
        <w:trPr>
          <w:trHeight w:val="2541"/>
        </w:trPr>
        <w:tc>
          <w:tcPr>
            <w:tcW w:w="1985" w:type="dxa"/>
            <w:vMerge w:val="restart"/>
            <w:shd w:val="clear" w:color="auto" w:fill="FFFFFF"/>
            <w:tcMar>
              <w:left w:w="0" w:type="dxa"/>
              <w:right w:w="0" w:type="dxa"/>
            </w:tcMar>
            <w:textDirection w:val="btLr"/>
          </w:tcPr>
          <w:p w:rsidR="006D2881" w:rsidRPr="006D2881" w:rsidRDefault="006D2881" w:rsidP="006D2881">
            <w:pPr>
              <w:shd w:val="clear" w:color="auto" w:fill="FFFFFF"/>
              <w:spacing w:after="160" w:line="259" w:lineRule="auto"/>
              <w:ind w:left="113" w:right="113"/>
              <w:jc w:val="center"/>
              <w:rPr>
                <w:rFonts w:eastAsia="Times New Roman"/>
                <w:b/>
                <w:color w:val="990033"/>
              </w:rPr>
            </w:pPr>
            <w:r w:rsidRPr="006D2881">
              <w:rPr>
                <w:rFonts w:eastAsia="Times New Roman"/>
                <w:b/>
                <w:color w:val="990033"/>
              </w:rPr>
              <w:t>Sprachlernkompetenz</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Ein- und zweisprachiges Wörterbuch zur Texterschließung sowie zum Verfassen eigener Texte nutzen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 xml:space="preserve">Anregungen von anderen kritisch aufnehmen und Schlussfolgerungen für das eigene Sprachenlernen ziehen </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Durch Erproben sprachlicher Mittel die eigene Sprachkompetenz festigen und erweitern und in diesem Zusammenhang die in anderen Sprachen erworbenen Kompetenzen nutzen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Arbeitsprozesse selbständig und kooperativ planen, umsetzen und evaluieren</w:t>
            </w:r>
          </w:p>
          <w:p w:rsidR="006D2881" w:rsidRPr="006D2881" w:rsidRDefault="006D2881" w:rsidP="006D2881">
            <w:pPr>
              <w:spacing w:after="160" w:line="259" w:lineRule="auto"/>
              <w:ind w:left="142" w:right="113"/>
              <w:rPr>
                <w:rFonts w:ascii="Arial Narrow" w:eastAsia="Times New Roman" w:hAnsi="Arial Narrow" w:cs="Arial"/>
                <w:sz w:val="20"/>
              </w:rPr>
            </w:pPr>
          </w:p>
        </w:tc>
        <w:tc>
          <w:tcPr>
            <w:tcW w:w="5528" w:type="dxa"/>
            <w:shd w:val="clear" w:color="auto" w:fill="FFFFFF"/>
            <w:tcMar>
              <w:left w:w="0" w:type="dxa"/>
              <w:right w:w="0" w:type="dxa"/>
            </w:tcMar>
            <w:vAlign w:val="center"/>
          </w:tcPr>
          <w:p w:rsidR="006D2881" w:rsidRPr="006D2881" w:rsidRDefault="006D2881" w:rsidP="006D2881">
            <w:pPr>
              <w:shd w:val="clear" w:color="auto" w:fill="FFFFFF"/>
              <w:spacing w:after="160" w:line="259" w:lineRule="auto"/>
              <w:jc w:val="center"/>
              <w:rPr>
                <w:rFonts w:eastAsia="Times New Roman"/>
                <w:b/>
                <w:color w:val="990033"/>
              </w:rPr>
            </w:pPr>
            <w:r w:rsidRPr="006D2881">
              <w:rPr>
                <w:rFonts w:eastAsia="Times New Roman"/>
                <w:b/>
                <w:color w:val="990033"/>
              </w:rPr>
              <w:t>Interkulturelle kommunikative 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Orientierungswissen</w:t>
            </w:r>
            <w:r w:rsidRPr="006D2881">
              <w:rPr>
                <w:rFonts w:ascii="Arial Narrow" w:eastAsia="Times New Roman" w:hAnsi="Arial Narrow" w:cs="Arial"/>
                <w:sz w:val="20"/>
              </w:rPr>
              <w:t>: grundlegendes soziokulturelles Orientierungswissen reflektieren und dabei die jeweilige kulturelle und weltanschauliche Perspektive berücksichtigen</w:t>
            </w:r>
          </w:p>
          <w:p w:rsidR="006D2881" w:rsidRPr="006D2881" w:rsidRDefault="006D2881" w:rsidP="006D2881">
            <w:pPr>
              <w:spacing w:after="0" w:line="240" w:lineRule="auto"/>
              <w:ind w:left="355"/>
              <w:rPr>
                <w:rFonts w:ascii="Arial Narrow" w:eastAsia="Times New Roman" w:hAnsi="Arial Narrow" w:cs="Arial"/>
                <w:sz w:val="20"/>
              </w:rPr>
            </w:pPr>
            <w:r w:rsidRPr="006D2881">
              <w:rPr>
                <w:rFonts w:ascii="Arial Narrow" w:eastAsia="Times New Roman" w:hAnsi="Arial Narrow" w:cs="Arial"/>
                <w:sz w:val="20"/>
              </w:rPr>
              <w:t xml:space="preserve">  sich fremdkultureller Werte, Normen und Verhaltensweisen </w:t>
            </w:r>
          </w:p>
          <w:p w:rsidR="006D2881" w:rsidRPr="006D2881" w:rsidRDefault="006D2881" w:rsidP="006D2881">
            <w:pPr>
              <w:spacing w:after="0" w:line="240" w:lineRule="auto"/>
              <w:ind w:left="355"/>
              <w:rPr>
                <w:rFonts w:ascii="Arial Narrow" w:eastAsia="Times New Roman" w:hAnsi="Arial Narrow" w:cs="Arial"/>
                <w:sz w:val="20"/>
              </w:rPr>
            </w:pPr>
            <w:r w:rsidRPr="006D2881">
              <w:rPr>
                <w:rFonts w:ascii="Arial Narrow" w:eastAsia="Times New Roman" w:hAnsi="Arial Narrow" w:cs="Arial"/>
                <w:sz w:val="20"/>
              </w:rPr>
              <w:t xml:space="preserve">  weitgehend bewusst werden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Einstellungen und Bewusstheit</w:t>
            </w:r>
            <w:r w:rsidRPr="006D2881">
              <w:rPr>
                <w:rFonts w:ascii="Arial Narrow" w:eastAsia="Times New Roman" w:hAnsi="Arial Narrow" w:cs="Arial"/>
                <w:sz w:val="20"/>
              </w:rPr>
              <w:t>: sich der kulturellen Vielfalt und der damit verbundenen Chancen und Herausforderungen weitgehend bewusst werden und neuen Erfahrungen mit fremder Kultur offen und lernbereit begegnen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Verstehen und Handeln:</w:t>
            </w:r>
            <w:r w:rsidRPr="006D2881">
              <w:rPr>
                <w:rFonts w:ascii="Arial Narrow" w:eastAsia="Times New Roman" w:hAnsi="Arial Narrow" w:cs="Arial"/>
                <w:sz w:val="20"/>
              </w:rPr>
              <w:t xml:space="preserve"> sich aktiv in Denk- und Verhaltensweisen von Menschen anderer Kulturen hineinversetzen (Perspektivwechsel) und aus der spezifischen Differenzerfahrung Verständnis sowie ggf. kritische Distanz (auch zur eigenen Kultur) bzw. Empathie für den anderen entwickeln</w:t>
            </w:r>
          </w:p>
        </w:tc>
        <w:tc>
          <w:tcPr>
            <w:tcW w:w="1559" w:type="dxa"/>
            <w:vMerge w:val="restart"/>
            <w:shd w:val="clear" w:color="auto" w:fill="FFFFFF"/>
            <w:tcMar>
              <w:left w:w="0" w:type="dxa"/>
              <w:right w:w="0" w:type="dxa"/>
            </w:tcMar>
            <w:textDirection w:val="tbRl"/>
          </w:tcPr>
          <w:p w:rsidR="006D2881" w:rsidRPr="006D2881" w:rsidRDefault="006D2881" w:rsidP="006D2881">
            <w:pPr>
              <w:shd w:val="clear" w:color="auto" w:fill="FFFFFF"/>
              <w:spacing w:after="160" w:line="259" w:lineRule="auto"/>
              <w:ind w:left="113" w:right="113"/>
              <w:jc w:val="center"/>
              <w:rPr>
                <w:rFonts w:eastAsia="Times New Roman"/>
                <w:b/>
                <w:color w:val="990033"/>
              </w:rPr>
            </w:pPr>
            <w:r w:rsidRPr="006D2881">
              <w:rPr>
                <w:rFonts w:eastAsia="Times New Roman"/>
                <w:b/>
                <w:color w:val="990033"/>
              </w:rPr>
              <w:t>Sprachbewusstheit</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Den Sprachgebrauch reflektiert an die Erfordernisse der Kommunikationssituation anpassen, indem die Kommunikation weitgehend bedarfsgerecht und sicher geplant und  Kommunikationsprobleme weitgehend selbstständig behoben werden</w:t>
            </w:r>
          </w:p>
        </w:tc>
      </w:tr>
      <w:tr w:rsidR="006D2881" w:rsidRPr="006D2881" w:rsidTr="00476038">
        <w:trPr>
          <w:trHeight w:val="4064"/>
        </w:trPr>
        <w:tc>
          <w:tcPr>
            <w:tcW w:w="1985" w:type="dxa"/>
            <w:vMerge/>
            <w:tcMar>
              <w:left w:w="0" w:type="dxa"/>
              <w:right w:w="0" w:type="dxa"/>
            </w:tcMar>
          </w:tcPr>
          <w:p w:rsidR="006D2881" w:rsidRPr="006D2881" w:rsidRDefault="006D2881" w:rsidP="006D2881">
            <w:pPr>
              <w:spacing w:after="160" w:line="259" w:lineRule="auto"/>
              <w:jc w:val="center"/>
              <w:rPr>
                <w:rFonts w:eastAsia="Times New Roman" w:cs="Arial"/>
                <w:sz w:val="26"/>
                <w:szCs w:val="26"/>
              </w:rPr>
            </w:pPr>
          </w:p>
        </w:tc>
        <w:tc>
          <w:tcPr>
            <w:tcW w:w="5528" w:type="dxa"/>
            <w:tcMar>
              <w:left w:w="0" w:type="dxa"/>
              <w:right w:w="0" w:type="dxa"/>
            </w:tcMar>
            <w:vAlign w:val="center"/>
          </w:tcPr>
          <w:p w:rsidR="006D2881" w:rsidRPr="006D2881" w:rsidRDefault="006D2881" w:rsidP="006D2881">
            <w:pPr>
              <w:shd w:val="clear" w:color="auto" w:fill="FFFFFF"/>
              <w:spacing w:after="160" w:line="259" w:lineRule="auto"/>
              <w:jc w:val="center"/>
              <w:rPr>
                <w:rFonts w:eastAsia="Times New Roman"/>
                <w:b/>
                <w:color w:val="990033"/>
              </w:rPr>
            </w:pPr>
            <w:r w:rsidRPr="006D2881">
              <w:rPr>
                <w:rFonts w:eastAsia="Times New Roman"/>
                <w:b/>
                <w:color w:val="990033"/>
              </w:rPr>
              <w:t>Funktionale kommunikative 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Hör-/Hör-Sehverstehen</w:t>
            </w:r>
            <w:r w:rsidRPr="006D2881">
              <w:rPr>
                <w:rFonts w:ascii="Arial Narrow" w:eastAsia="Times New Roman" w:hAnsi="Arial Narrow" w:cs="Arial"/>
                <w:sz w:val="20"/>
              </w:rPr>
              <w:t>: zur Erschließung der Textaussage grundlegendes externes Wissen heranziehen sowie wesentliche Einstellungen der Sprechenden erfassen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Schreiben</w:t>
            </w:r>
            <w:r w:rsidRPr="006D2881">
              <w:rPr>
                <w:rFonts w:ascii="Arial Narrow" w:eastAsia="Times New Roman" w:hAnsi="Arial Narrow" w:cs="Arial"/>
                <w:sz w:val="20"/>
              </w:rPr>
              <w:t>: wesentliche Informationen und zentrale Argumente aus verschiedenen Quellen in die eigene Texterstellung bzw. Argumentation einbeziehen und unter Beachtung grundlegender textsortenspezifischer Merkmale verschiedene Formen des kreativen Schreibens anwenden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 xml:space="preserve">Sprachmittlung: </w:t>
            </w:r>
            <w:r w:rsidRPr="006D2881">
              <w:rPr>
                <w:rFonts w:ascii="Arial Narrow" w:eastAsia="Times New Roman" w:hAnsi="Arial Narrow" w:cs="Arial"/>
                <w:sz w:val="20"/>
              </w:rPr>
              <w:t>bei der Vermittlung von Informationen auf eventuelle, einfache Nachfragen eingehen</w:t>
            </w:r>
          </w:p>
          <w:p w:rsidR="006D2881" w:rsidRPr="006D2881" w:rsidRDefault="006D2881" w:rsidP="006D2881">
            <w:pPr>
              <w:spacing w:after="160" w:line="259" w:lineRule="auto"/>
              <w:jc w:val="center"/>
              <w:rPr>
                <w:rFonts w:eastAsia="Times New Roman" w:cs="Arial"/>
                <w:b/>
                <w:strike/>
              </w:rPr>
            </w:pPr>
            <w:r w:rsidRPr="006D2881">
              <w:rPr>
                <w:rFonts w:eastAsia="Times New Roman" w:cs="Arial"/>
                <w:b/>
                <w:sz w:val="18"/>
                <w:szCs w:val="18"/>
              </w:rPr>
              <w:t>Verfügen über sprachliche Mittel</w:t>
            </w:r>
            <w:r w:rsidRPr="006D2881">
              <w:rPr>
                <w:rFonts w:eastAsia="Times New Roman" w:cs="Arial"/>
                <w:b/>
              </w:rPr>
              <w:t>:</w:t>
            </w:r>
          </w:p>
          <w:p w:rsidR="006D2881" w:rsidRPr="006D2881" w:rsidRDefault="006D2881" w:rsidP="006D2881">
            <w:pPr>
              <w:numPr>
                <w:ilvl w:val="0"/>
                <w:numId w:val="13"/>
              </w:numPr>
              <w:shd w:val="clear" w:color="auto" w:fill="E0E0E0"/>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 xml:space="preserve">Sprechen: </w:t>
            </w:r>
            <w:r w:rsidRPr="006D2881">
              <w:rPr>
                <w:rFonts w:ascii="Arial Narrow" w:eastAsia="Times New Roman" w:hAnsi="Arial Narrow" w:cs="Arial"/>
                <w:sz w:val="20"/>
              </w:rPr>
              <w:t>in Gesprächen angemessen interagieren sowie bei sprachlichen Schwierigkeiten grundlegende Kompensationsstrategien anwenden. In informellen Gesprächen und Diskussionen Erfahrungen, Erlebnisse und Gefühle einbringen, Meinungen und eigene Positionen vertreten und begründen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 xml:space="preserve">Grammatische Strukturen: </w:t>
            </w:r>
            <w:r w:rsidRPr="006D2881">
              <w:rPr>
                <w:rFonts w:ascii="Arial Narrow" w:eastAsia="Times New Roman" w:hAnsi="Arial Narrow" w:cs="Arial"/>
                <w:sz w:val="20"/>
              </w:rPr>
              <w:t xml:space="preserve">Si-Sätze sowie weitere Wiederholungen grammatischer </w:t>
            </w:r>
            <w:proofErr w:type="spellStart"/>
            <w:r w:rsidRPr="006D2881">
              <w:rPr>
                <w:rFonts w:ascii="Arial Narrow" w:eastAsia="Times New Roman" w:hAnsi="Arial Narrow" w:cs="Arial"/>
                <w:sz w:val="20"/>
              </w:rPr>
              <w:t>Pensen</w:t>
            </w:r>
            <w:proofErr w:type="spellEnd"/>
            <w:r w:rsidRPr="006D2881">
              <w:rPr>
                <w:rFonts w:ascii="Arial Narrow" w:eastAsia="Times New Roman" w:hAnsi="Arial Narrow" w:cs="Arial"/>
                <w:sz w:val="20"/>
              </w:rPr>
              <w:t xml:space="preserve"> für die Oberstufe </w:t>
            </w:r>
          </w:p>
        </w:tc>
        <w:tc>
          <w:tcPr>
            <w:tcW w:w="1559" w:type="dxa"/>
            <w:vMerge/>
            <w:shd w:val="clear" w:color="auto" w:fill="FFFFFF"/>
            <w:tcMar>
              <w:left w:w="0" w:type="dxa"/>
              <w:right w:w="0" w:type="dxa"/>
            </w:tcMar>
            <w:vAlign w:val="bottom"/>
          </w:tcPr>
          <w:p w:rsidR="006D2881" w:rsidRPr="006D2881" w:rsidRDefault="006D2881" w:rsidP="006D2881">
            <w:pPr>
              <w:spacing w:after="160" w:line="259" w:lineRule="auto"/>
              <w:jc w:val="center"/>
              <w:rPr>
                <w:rFonts w:eastAsia="Times New Roman" w:cs="Arial"/>
                <w:sz w:val="26"/>
                <w:szCs w:val="26"/>
              </w:rPr>
            </w:pPr>
          </w:p>
        </w:tc>
      </w:tr>
      <w:tr w:rsidR="006D2881" w:rsidRPr="006D2881" w:rsidTr="00476038">
        <w:tc>
          <w:tcPr>
            <w:tcW w:w="1985" w:type="dxa"/>
            <w:vMerge/>
            <w:tcMar>
              <w:left w:w="0" w:type="dxa"/>
              <w:right w:w="0" w:type="dxa"/>
            </w:tcMar>
          </w:tcPr>
          <w:p w:rsidR="006D2881" w:rsidRPr="006D2881" w:rsidRDefault="006D2881" w:rsidP="006D2881">
            <w:pPr>
              <w:spacing w:after="160" w:line="259" w:lineRule="auto"/>
              <w:jc w:val="center"/>
              <w:rPr>
                <w:rFonts w:eastAsia="Times New Roman" w:cs="Arial"/>
                <w:sz w:val="26"/>
                <w:szCs w:val="26"/>
              </w:rPr>
            </w:pPr>
          </w:p>
        </w:tc>
        <w:tc>
          <w:tcPr>
            <w:tcW w:w="5528" w:type="dxa"/>
            <w:shd w:val="clear" w:color="auto" w:fill="FFFFFF"/>
            <w:tcMar>
              <w:left w:w="0" w:type="dxa"/>
              <w:right w:w="0" w:type="dxa"/>
            </w:tcMar>
            <w:vAlign w:val="center"/>
          </w:tcPr>
          <w:p w:rsidR="006D2881" w:rsidRPr="006D2881" w:rsidRDefault="006D2881" w:rsidP="006D2881">
            <w:pPr>
              <w:shd w:val="clear" w:color="auto" w:fill="FFFFFF"/>
              <w:spacing w:after="160" w:line="259" w:lineRule="auto"/>
              <w:jc w:val="center"/>
              <w:rPr>
                <w:rFonts w:eastAsia="Times New Roman"/>
                <w:b/>
                <w:color w:val="990033"/>
              </w:rPr>
            </w:pPr>
            <w:r w:rsidRPr="006D2881">
              <w:rPr>
                <w:rFonts w:eastAsia="Times New Roman"/>
                <w:b/>
                <w:color w:val="990033"/>
              </w:rPr>
              <w:t>Text- und Medienkompetenz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b/>
                <w:sz w:val="20"/>
              </w:rPr>
            </w:pPr>
            <w:r w:rsidRPr="006D2881">
              <w:rPr>
                <w:rFonts w:ascii="Arial Narrow" w:eastAsia="Times New Roman" w:hAnsi="Arial Narrow" w:cs="Arial"/>
                <w:b/>
                <w:sz w:val="20"/>
              </w:rPr>
              <w:t xml:space="preserve">analytisch-interpretierend: </w:t>
            </w:r>
            <w:r w:rsidRPr="006D2881">
              <w:rPr>
                <w:rFonts w:ascii="Arial Narrow" w:eastAsia="Times New Roman" w:hAnsi="Arial Narrow" w:cs="Arial"/>
                <w:sz w:val="20"/>
              </w:rPr>
              <w:t xml:space="preserve">unterschiedliche Texte vor dem Hintergrund ihres spezifisch kommunikativen Kontextes verstehen, ihnen die Gesamtaussage, Hauptaussagen sowie wichtige Details zu Personen, Handlungen, Ort und Zeit entnehmen, sie schriftliche und (vor allem) mündlich wiedergeben und zusammenfassen </w:t>
            </w:r>
          </w:p>
          <w:p w:rsidR="006D2881" w:rsidRPr="006D2881" w:rsidRDefault="006D2881" w:rsidP="006D2881">
            <w:pPr>
              <w:numPr>
                <w:ilvl w:val="0"/>
                <w:numId w:val="13"/>
              </w:numPr>
              <w:spacing w:after="0" w:line="240" w:lineRule="auto"/>
              <w:ind w:left="426" w:hanging="284"/>
              <w:rPr>
                <w:rFonts w:ascii="Arial Narrow" w:eastAsia="Times New Roman" w:hAnsi="Arial Narrow" w:cs="Arial"/>
                <w:b/>
                <w:sz w:val="20"/>
              </w:rPr>
            </w:pPr>
            <w:r w:rsidRPr="006D2881">
              <w:rPr>
                <w:rFonts w:ascii="Arial Narrow" w:eastAsia="Times New Roman" w:hAnsi="Arial Narrow" w:cs="Arial"/>
                <w:b/>
                <w:sz w:val="20"/>
              </w:rPr>
              <w:t>produktions-/anwendungsorientiert</w:t>
            </w:r>
            <w:r w:rsidRPr="006D2881">
              <w:rPr>
                <w:rFonts w:ascii="Arial Narrow" w:eastAsia="Times New Roman" w:hAnsi="Arial Narrow" w:cs="Arial"/>
                <w:sz w:val="20"/>
              </w:rPr>
              <w:t>: sich aktiv an Gesprächen und Diskussionen beteiligen und ihr Erstverstehen sowie ihre Deutung kritisch reflektieren und ggf. revidieren</w:t>
            </w:r>
          </w:p>
        </w:tc>
        <w:tc>
          <w:tcPr>
            <w:tcW w:w="1559" w:type="dxa"/>
            <w:vMerge/>
            <w:shd w:val="clear" w:color="auto" w:fill="FFFFFF"/>
            <w:tcMar>
              <w:left w:w="0" w:type="dxa"/>
              <w:right w:w="0" w:type="dxa"/>
            </w:tcMar>
            <w:vAlign w:val="bottom"/>
          </w:tcPr>
          <w:p w:rsidR="006D2881" w:rsidRPr="006D2881" w:rsidRDefault="006D2881" w:rsidP="006D2881">
            <w:pPr>
              <w:spacing w:after="160" w:line="259" w:lineRule="auto"/>
              <w:jc w:val="center"/>
              <w:rPr>
                <w:rFonts w:eastAsia="Times New Roman" w:cs="Arial"/>
                <w:sz w:val="26"/>
                <w:szCs w:val="26"/>
              </w:rPr>
            </w:pPr>
          </w:p>
        </w:tc>
      </w:tr>
      <w:tr w:rsidR="006D2881" w:rsidRPr="006D2881" w:rsidTr="00476038">
        <w:trPr>
          <w:trHeight w:val="667"/>
        </w:trPr>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t>Texte und Medien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Sach- und Gebrauchstexte</w:t>
            </w:r>
            <w:r w:rsidRPr="006D2881">
              <w:rPr>
                <w:rFonts w:ascii="Arial Narrow" w:hAnsi="Arial Narrow" w:cs="Arial"/>
                <w:bCs/>
                <w:sz w:val="20"/>
                <w:szCs w:val="20"/>
                <w:lang w:eastAsia="de-DE"/>
              </w:rPr>
              <w:t>: z.B. Auszüge aus französischen Zeitschriften, Statistiken sowie Graphiken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Medial vermittelte Texte</w:t>
            </w:r>
            <w:r w:rsidRPr="006D2881">
              <w:rPr>
                <w:rFonts w:ascii="Arial Narrow" w:hAnsi="Arial Narrow" w:cs="Arial"/>
                <w:bCs/>
                <w:sz w:val="20"/>
                <w:szCs w:val="20"/>
                <w:lang w:eastAsia="de-DE"/>
              </w:rPr>
              <w:t xml:space="preserve">: Auszüge aus </w:t>
            </w:r>
            <w:proofErr w:type="spellStart"/>
            <w:r w:rsidRPr="006D2881">
              <w:rPr>
                <w:rFonts w:ascii="Arial Narrow" w:hAnsi="Arial Narrow" w:cs="Arial"/>
                <w:bCs/>
                <w:sz w:val="20"/>
                <w:szCs w:val="20"/>
                <w:lang w:eastAsia="de-DE"/>
              </w:rPr>
              <w:t>blogs</w:t>
            </w:r>
            <w:proofErr w:type="spellEnd"/>
            <w:r w:rsidRPr="006D2881">
              <w:rPr>
                <w:rFonts w:ascii="Arial Narrow" w:hAnsi="Arial Narrow" w:cs="Arial"/>
                <w:bCs/>
                <w:sz w:val="20"/>
                <w:szCs w:val="20"/>
                <w:lang w:eastAsia="de-DE"/>
              </w:rPr>
              <w:t>, ggf. Auszüge aus Filmen oder Rundfunk (z.B. Interviews)</w:t>
            </w:r>
          </w:p>
        </w:tc>
      </w:tr>
      <w:tr w:rsidR="006D2881" w:rsidRPr="006D2881" w:rsidTr="00476038">
        <w:trPr>
          <w:trHeight w:val="823"/>
        </w:trPr>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lastRenderedPageBreak/>
              <w:t>Projektvorhaben</w:t>
            </w:r>
          </w:p>
          <w:p w:rsidR="006D2881" w:rsidRPr="006D2881" w:rsidRDefault="006D2881" w:rsidP="006D2881">
            <w:pPr>
              <w:spacing w:after="160" w:line="259" w:lineRule="auto"/>
              <w:rPr>
                <w:rFonts w:ascii="Arial Narrow" w:eastAsia="Times New Roman" w:hAnsi="Arial Narrow" w:cs="Arial"/>
                <w:sz w:val="20"/>
              </w:rPr>
            </w:pPr>
            <w:r w:rsidRPr="006D2881">
              <w:rPr>
                <w:rFonts w:ascii="Arial Narrow" w:eastAsia="Times New Roman" w:hAnsi="Arial Narrow" w:cs="Arial"/>
                <w:b/>
                <w:sz w:val="20"/>
              </w:rPr>
              <w:t>Mögliche Projekte</w:t>
            </w:r>
            <w:r w:rsidRPr="006D2881">
              <w:rPr>
                <w:rFonts w:ascii="Arial Narrow" w:eastAsia="Times New Roman" w:hAnsi="Arial Narrow" w:cs="Arial"/>
                <w:sz w:val="20"/>
              </w:rPr>
              <w:t>:</w:t>
            </w:r>
            <w:r w:rsidRPr="006D2881">
              <w:rPr>
                <w:rFonts w:ascii="Arial Narrow" w:eastAsia="Times New Roman" w:hAnsi="Arial Narrow" w:cs="Arial"/>
                <w:b/>
                <w:sz w:val="20"/>
              </w:rPr>
              <w:t xml:space="preserve"> </w:t>
            </w:r>
            <w:r w:rsidRPr="006D2881">
              <w:rPr>
                <w:rFonts w:ascii="Arial Narrow" w:eastAsia="Times New Roman" w:hAnsi="Arial Narrow" w:cs="Arial"/>
                <w:sz w:val="20"/>
              </w:rPr>
              <w:t>ggf. Präsentationen zur Frankophonie</w:t>
            </w:r>
          </w:p>
          <w:p w:rsidR="006D2881" w:rsidRPr="006D2881" w:rsidRDefault="006D2881" w:rsidP="006D2881">
            <w:pPr>
              <w:spacing w:after="160" w:line="259" w:lineRule="auto"/>
              <w:rPr>
                <w:rFonts w:ascii="Arial Narrow" w:eastAsia="Times New Roman" w:hAnsi="Arial Narrow" w:cs="Arial"/>
                <w:b/>
                <w:sz w:val="20"/>
              </w:rPr>
            </w:pPr>
            <w:r w:rsidRPr="006D2881">
              <w:rPr>
                <w:rFonts w:ascii="Arial Narrow" w:eastAsia="Times New Roman" w:hAnsi="Arial Narrow" w:cs="Arial"/>
                <w:b/>
                <w:sz w:val="20"/>
              </w:rPr>
              <w:t>Möglichkeiten fächerübergreifenden Arbeitens</w:t>
            </w:r>
            <w:r w:rsidRPr="006D2881">
              <w:rPr>
                <w:rFonts w:ascii="Arial Narrow" w:eastAsia="Times New Roman" w:hAnsi="Arial Narrow" w:cs="Arial"/>
                <w:sz w:val="20"/>
              </w:rPr>
              <w:t>: z.B. Politik (politisches und soziales Engagement)</w:t>
            </w:r>
          </w:p>
        </w:tc>
      </w:tr>
      <w:tr w:rsidR="006D2881" w:rsidRPr="006D2881" w:rsidTr="00476038">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t>Lernerfolgsüberprüfungen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Klausur</w:t>
            </w:r>
            <w:r w:rsidRPr="006D2881">
              <w:rPr>
                <w:rFonts w:ascii="Arial Narrow" w:hAnsi="Arial Narrow" w:cs="Arial"/>
                <w:bCs/>
                <w:sz w:val="20"/>
                <w:szCs w:val="20"/>
                <w:lang w:eastAsia="de-DE"/>
              </w:rPr>
              <w:t>: wird ersetzt durch eine mündliche Prüfung (Schwerpunkt Sprechen)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Sonstige Leistungen</w:t>
            </w:r>
            <w:r w:rsidRPr="006D2881">
              <w:rPr>
                <w:rFonts w:ascii="Arial Narrow" w:hAnsi="Arial Narrow" w:cs="Arial"/>
                <w:bCs/>
                <w:sz w:val="20"/>
                <w:szCs w:val="20"/>
                <w:lang w:eastAsia="de-DE"/>
              </w:rPr>
              <w:t>: integrierte Wortschatz- und Grammatiküberprüfungen (Wortfelder s. oben)</w:t>
            </w:r>
          </w:p>
        </w:tc>
      </w:tr>
      <w:tr w:rsidR="006D2881" w:rsidRPr="006D2881" w:rsidTr="00476038">
        <w:tc>
          <w:tcPr>
            <w:tcW w:w="9072" w:type="dxa"/>
            <w:gridSpan w:val="3"/>
            <w:shd w:val="clear" w:color="auto" w:fill="FFFFFF"/>
          </w:tcPr>
          <w:p w:rsidR="006D2881" w:rsidRPr="006D2881" w:rsidRDefault="006D2881" w:rsidP="006D2881">
            <w:pPr>
              <w:spacing w:after="0" w:line="240" w:lineRule="auto"/>
              <w:jc w:val="center"/>
              <w:rPr>
                <w:rFonts w:ascii="Arial" w:hAnsi="Arial" w:cs="Arial"/>
                <w:b/>
                <w:bCs/>
                <w:sz w:val="2"/>
                <w:szCs w:val="2"/>
                <w:lang w:eastAsia="de-DE"/>
              </w:rPr>
            </w:pPr>
          </w:p>
        </w:tc>
      </w:tr>
    </w:tbl>
    <w:p w:rsidR="006D2881" w:rsidRPr="006D2881" w:rsidRDefault="006D2881" w:rsidP="006D2881">
      <w:pPr>
        <w:spacing w:after="0" w:line="240" w:lineRule="auto"/>
        <w:jc w:val="center"/>
        <w:rPr>
          <w:rFonts w:ascii="Times New Roman" w:hAnsi="Times New Roman"/>
          <w:bCs/>
          <w:sz w:val="26"/>
          <w:szCs w:val="26"/>
          <w:u w:val="single"/>
          <w:lang w:eastAsia="de-DE"/>
        </w:rPr>
        <w:sectPr w:rsidR="006D2881" w:rsidRPr="006D2881" w:rsidSect="006D2881">
          <w:headerReference w:type="default" r:id="rId12"/>
          <w:type w:val="continuous"/>
          <w:pgSz w:w="11904" w:h="16838" w:code="9"/>
          <w:pgMar w:top="1134" w:right="1418" w:bottom="1134" w:left="1418" w:header="709" w:footer="830" w:gutter="0"/>
          <w:cols w:space="708"/>
          <w:docGrid w:linePitch="326"/>
        </w:sectPr>
      </w:pPr>
    </w:p>
    <w:p w:rsidR="006D2881" w:rsidRDefault="006D2881" w:rsidP="006D2881">
      <w:pPr>
        <w:spacing w:after="0" w:line="240" w:lineRule="auto"/>
        <w:rPr>
          <w:rFonts w:ascii="Times New Roman" w:hAnsi="Times New Roman"/>
          <w:b/>
          <w:bCs/>
          <w:sz w:val="32"/>
          <w:szCs w:val="24"/>
          <w:lang w:eastAsia="de-DE"/>
        </w:rPr>
      </w:pPr>
      <w:r>
        <w:rPr>
          <w:rFonts w:ascii="Times New Roman" w:hAnsi="Times New Roman"/>
          <w:b/>
          <w:bCs/>
          <w:sz w:val="32"/>
          <w:szCs w:val="24"/>
          <w:lang w:eastAsia="de-DE"/>
        </w:rPr>
        <w:lastRenderedPageBreak/>
        <w:br w:type="page"/>
      </w:r>
    </w:p>
    <w:p w:rsidR="006D2881" w:rsidRPr="006D2881" w:rsidRDefault="006D2881" w:rsidP="00885EF0">
      <w:pPr>
        <w:keepNext/>
        <w:widowControl w:val="0"/>
        <w:tabs>
          <w:tab w:val="left" w:pos="794"/>
        </w:tabs>
        <w:spacing w:after="240" w:line="240" w:lineRule="auto"/>
        <w:ind w:left="794" w:hanging="794"/>
        <w:jc w:val="center"/>
        <w:outlineLvl w:val="0"/>
        <w:rPr>
          <w:rFonts w:ascii="Arial" w:hAnsi="Arial"/>
          <w:b/>
          <w:sz w:val="30"/>
          <w:szCs w:val="20"/>
          <w:lang w:eastAsia="de-DE"/>
        </w:rPr>
      </w:pPr>
      <w:r w:rsidRPr="006D2881">
        <w:rPr>
          <w:rFonts w:ascii="Arial" w:hAnsi="Arial"/>
          <w:b/>
          <w:sz w:val="30"/>
          <w:szCs w:val="20"/>
          <w:lang w:eastAsia="de-DE"/>
        </w:rPr>
        <w:lastRenderedPageBreak/>
        <w:t>Konkretisierte Unterrichtsvorhaben</w:t>
      </w:r>
    </w:p>
    <w:p w:rsidR="006D2881" w:rsidRPr="006D2881" w:rsidRDefault="006D2881" w:rsidP="006D2881">
      <w:pPr>
        <w:spacing w:after="0" w:line="240" w:lineRule="auto"/>
        <w:jc w:val="center"/>
        <w:rPr>
          <w:rFonts w:ascii="Arial" w:hAnsi="Arial" w:cs="Arial"/>
          <w:b/>
          <w:bCs/>
          <w:sz w:val="24"/>
          <w:szCs w:val="28"/>
          <w:lang w:eastAsia="de-DE"/>
        </w:rPr>
      </w:pPr>
      <w:r w:rsidRPr="006D2881">
        <w:rPr>
          <w:rFonts w:ascii="Arial" w:hAnsi="Arial" w:cs="Arial"/>
          <w:b/>
          <w:bCs/>
          <w:sz w:val="24"/>
          <w:szCs w:val="28"/>
          <w:lang w:eastAsia="de-DE"/>
        </w:rPr>
        <w:t>Schwerpunkte der Unterrichtsarbeit / des Kompetenzerwerbs</w:t>
      </w:r>
    </w:p>
    <w:tbl>
      <w:tblPr>
        <w:tblW w:w="9072"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9072"/>
      </w:tblGrid>
      <w:tr w:rsidR="006D2881" w:rsidRPr="006D2881" w:rsidTr="00476038">
        <w:trPr>
          <w:trHeight w:val="1033"/>
        </w:trPr>
        <w:tc>
          <w:tcPr>
            <w:tcW w:w="9072" w:type="dxa"/>
            <w:shd w:val="clear" w:color="auto" w:fill="FFFFFF"/>
          </w:tcPr>
          <w:p w:rsidR="006D2881" w:rsidRPr="006D2881" w:rsidRDefault="006D2881" w:rsidP="006D2881">
            <w:pPr>
              <w:keepNext/>
              <w:widowControl w:val="0"/>
              <w:tabs>
                <w:tab w:val="left" w:pos="794"/>
              </w:tabs>
              <w:spacing w:after="0" w:line="240" w:lineRule="auto"/>
              <w:ind w:left="794" w:hanging="794"/>
              <w:jc w:val="center"/>
              <w:outlineLvl w:val="0"/>
              <w:rPr>
                <w:rFonts w:ascii="Arial" w:hAnsi="Arial" w:cs="Arial"/>
                <w:b/>
                <w:sz w:val="28"/>
                <w:szCs w:val="28"/>
                <w:lang w:eastAsia="de-DE"/>
              </w:rPr>
            </w:pPr>
            <w:r w:rsidRPr="006D2881">
              <w:rPr>
                <w:rFonts w:ascii="Arial" w:hAnsi="Arial" w:cs="Arial"/>
                <w:b/>
                <w:sz w:val="28"/>
                <w:szCs w:val="28"/>
                <w:lang w:eastAsia="de-DE"/>
              </w:rPr>
              <w:t>Einführungsphase – EF: UV IV</w:t>
            </w:r>
          </w:p>
          <w:p w:rsidR="006D2881" w:rsidRPr="006D2881" w:rsidRDefault="006D2881" w:rsidP="006D2881">
            <w:pPr>
              <w:spacing w:after="160" w:line="259" w:lineRule="auto"/>
              <w:jc w:val="center"/>
              <w:rPr>
                <w:rFonts w:eastAsia="Times New Roman" w:cs="Arial"/>
              </w:rPr>
            </w:pPr>
            <w:r w:rsidRPr="006D2881">
              <w:rPr>
                <w:rFonts w:eastAsia="Times New Roman" w:cs="Arial"/>
              </w:rPr>
              <w:t xml:space="preserve">Kompetenzstufe B1+ des </w:t>
            </w:r>
            <w:proofErr w:type="spellStart"/>
            <w:r w:rsidRPr="006D2881">
              <w:rPr>
                <w:rFonts w:eastAsia="Times New Roman" w:cs="Arial"/>
              </w:rPr>
              <w:t>GeR</w:t>
            </w:r>
            <w:proofErr w:type="spellEnd"/>
          </w:p>
          <w:p w:rsidR="006D2881" w:rsidRPr="006D2881" w:rsidRDefault="006D2881" w:rsidP="006D2881">
            <w:pPr>
              <w:keepNext/>
              <w:widowControl w:val="0"/>
              <w:tabs>
                <w:tab w:val="left" w:pos="794"/>
              </w:tabs>
              <w:spacing w:after="0" w:line="240" w:lineRule="auto"/>
              <w:ind w:left="794" w:hanging="794"/>
              <w:jc w:val="center"/>
              <w:outlineLvl w:val="2"/>
              <w:rPr>
                <w:rFonts w:ascii="Arial" w:hAnsi="Arial" w:cs="Arial"/>
                <w:b/>
                <w:i/>
                <w:sz w:val="26"/>
                <w:szCs w:val="26"/>
                <w:lang w:val="fr-BE" w:eastAsia="de-DE"/>
              </w:rPr>
            </w:pPr>
            <w:r w:rsidRPr="006D2881">
              <w:rPr>
                <w:rFonts w:ascii="Arial" w:hAnsi="Arial" w:cs="Arial"/>
                <w:b/>
                <w:i/>
                <w:sz w:val="26"/>
                <w:szCs w:val="26"/>
                <w:lang w:val="fr-BE" w:eastAsia="de-DE"/>
              </w:rPr>
              <w:t>«Le monde du travail»</w:t>
            </w:r>
          </w:p>
          <w:p w:rsidR="006D2881" w:rsidRPr="006D2881" w:rsidRDefault="006D2881" w:rsidP="006D2881">
            <w:pPr>
              <w:keepNext/>
              <w:widowControl w:val="0"/>
              <w:tabs>
                <w:tab w:val="left" w:pos="794"/>
              </w:tabs>
              <w:spacing w:after="0" w:line="240" w:lineRule="auto"/>
              <w:ind w:left="794" w:hanging="794"/>
              <w:jc w:val="center"/>
              <w:outlineLvl w:val="2"/>
              <w:rPr>
                <w:rFonts w:ascii="Arial" w:hAnsi="Arial"/>
                <w:b/>
                <w:sz w:val="18"/>
                <w:szCs w:val="18"/>
                <w:lang w:eastAsia="de-DE"/>
              </w:rPr>
            </w:pPr>
            <w:r w:rsidRPr="006D2881">
              <w:rPr>
                <w:rFonts w:ascii="Arial" w:hAnsi="Arial" w:cs="Arial"/>
                <w:b/>
                <w:sz w:val="18"/>
                <w:szCs w:val="18"/>
                <w:lang w:eastAsia="de-DE"/>
              </w:rPr>
              <w:t xml:space="preserve">Gesamtstundenkontingent: </w:t>
            </w:r>
            <w:r w:rsidRPr="006D2881">
              <w:rPr>
                <w:rFonts w:ascii="Arial" w:hAnsi="Arial" w:cs="Arial"/>
                <w:sz w:val="18"/>
                <w:szCs w:val="18"/>
                <w:lang w:eastAsia="de-DE"/>
              </w:rPr>
              <w:t>15 - 20</w:t>
            </w:r>
            <w:r w:rsidRPr="006D2881">
              <w:rPr>
                <w:rFonts w:ascii="Arial" w:hAnsi="Arial" w:cs="Arial"/>
                <w:bCs/>
                <w:sz w:val="18"/>
                <w:szCs w:val="18"/>
                <w:lang w:eastAsia="de-DE"/>
              </w:rPr>
              <w:t xml:space="preserve"> Std.</w:t>
            </w:r>
          </w:p>
        </w:tc>
      </w:tr>
    </w:tbl>
    <w:p w:rsidR="006D2881" w:rsidRPr="006D2881" w:rsidRDefault="006D2881" w:rsidP="006D2881">
      <w:pPr>
        <w:spacing w:after="160" w:line="259" w:lineRule="auto"/>
        <w:rPr>
          <w:rFonts w:eastAsia="Times New Roman"/>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528"/>
        <w:gridCol w:w="1559"/>
      </w:tblGrid>
      <w:tr w:rsidR="006D2881" w:rsidRPr="006D2881" w:rsidTr="00476038">
        <w:trPr>
          <w:trHeight w:val="2541"/>
        </w:trPr>
        <w:tc>
          <w:tcPr>
            <w:tcW w:w="1985" w:type="dxa"/>
            <w:vMerge w:val="restart"/>
            <w:shd w:val="clear" w:color="auto" w:fill="FFFFFF"/>
            <w:tcMar>
              <w:left w:w="0" w:type="dxa"/>
              <w:right w:w="0" w:type="dxa"/>
            </w:tcMar>
            <w:textDirection w:val="btLr"/>
          </w:tcPr>
          <w:p w:rsidR="006D2881" w:rsidRPr="006D2881" w:rsidRDefault="006D2881" w:rsidP="006D2881">
            <w:pPr>
              <w:shd w:val="clear" w:color="auto" w:fill="FFFFFF"/>
              <w:spacing w:after="160" w:line="259" w:lineRule="auto"/>
              <w:ind w:left="113" w:right="113"/>
              <w:jc w:val="center"/>
              <w:rPr>
                <w:rFonts w:eastAsia="Times New Roman"/>
                <w:b/>
                <w:color w:val="990033"/>
              </w:rPr>
            </w:pPr>
            <w:r w:rsidRPr="006D2881">
              <w:rPr>
                <w:rFonts w:eastAsia="Times New Roman"/>
                <w:b/>
                <w:color w:val="990033"/>
              </w:rPr>
              <w:t>Sprachlernkompetenz</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Ein- und zweisprachiges Wörterbuch zur Texterschließung sowie zum Verfassen eigener Texte nutzen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 xml:space="preserve">Arbeitsprozesse  selbstständig  und kooperativ planen, umsetzen und evaluieren </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Das Internet bedarfsgerecht für das eigene Sprachenlernen und die Informationsbeschaffung nutzen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Durch Erproben sprachlicher Mittel die eigene Sprachkompetenz festigen und erweitern und in diesem Zusammenhang die in anderen Sprachen erworbenen Kompetenzen nutzen</w:t>
            </w:r>
          </w:p>
          <w:p w:rsidR="006D2881" w:rsidRPr="006D2881" w:rsidRDefault="006D2881" w:rsidP="006D2881">
            <w:pPr>
              <w:spacing w:after="160" w:line="259" w:lineRule="auto"/>
              <w:ind w:left="142" w:right="113"/>
              <w:rPr>
                <w:rFonts w:ascii="Arial Narrow" w:eastAsia="Times New Roman" w:hAnsi="Arial Narrow" w:cs="Arial"/>
                <w:sz w:val="20"/>
              </w:rPr>
            </w:pPr>
          </w:p>
        </w:tc>
        <w:tc>
          <w:tcPr>
            <w:tcW w:w="5528" w:type="dxa"/>
            <w:shd w:val="clear" w:color="auto" w:fill="FFFFFF"/>
            <w:tcMar>
              <w:left w:w="0" w:type="dxa"/>
              <w:right w:w="0" w:type="dxa"/>
            </w:tcMar>
            <w:vAlign w:val="center"/>
          </w:tcPr>
          <w:p w:rsidR="006D2881" w:rsidRPr="006D2881" w:rsidRDefault="006D2881" w:rsidP="006D2881">
            <w:pPr>
              <w:shd w:val="clear" w:color="auto" w:fill="FFFFFF"/>
              <w:spacing w:after="160" w:line="259" w:lineRule="auto"/>
              <w:contextualSpacing/>
              <w:jc w:val="center"/>
              <w:rPr>
                <w:rFonts w:eastAsia="Times New Roman"/>
                <w:b/>
                <w:color w:val="990033"/>
              </w:rPr>
            </w:pPr>
            <w:r w:rsidRPr="006D2881">
              <w:rPr>
                <w:rFonts w:eastAsia="Times New Roman"/>
                <w:b/>
                <w:color w:val="990033"/>
              </w:rPr>
              <w:t>Interkulturelle kommunikative 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Orientierungswissen</w:t>
            </w:r>
            <w:r w:rsidRPr="006D2881">
              <w:rPr>
                <w:rFonts w:ascii="Arial Narrow" w:eastAsia="Times New Roman" w:hAnsi="Arial Narrow" w:cs="Arial"/>
                <w:sz w:val="20"/>
              </w:rPr>
              <w:t>: erweitern und festigen in Bezug auf folgende Themenfelder: Beschäftigungsmöglichkeiten, Anforderungen, Möglichkeiten und Grenzen, Erfahrungen aus dem Arbeitsleben, Bewerbungen</w:t>
            </w:r>
          </w:p>
          <w:p w:rsidR="006D2881" w:rsidRPr="006D2881" w:rsidRDefault="006D2881" w:rsidP="006D2881">
            <w:pPr>
              <w:numPr>
                <w:ilvl w:val="0"/>
                <w:numId w:val="13"/>
              </w:numPr>
              <w:spacing w:after="0" w:line="240" w:lineRule="auto"/>
              <w:ind w:left="426" w:hanging="284"/>
              <w:rPr>
                <w:rFonts w:ascii="Arial Narrow" w:eastAsia="Times New Roman" w:hAnsi="Arial Narrow"/>
                <w:sz w:val="20"/>
              </w:rPr>
            </w:pPr>
            <w:r w:rsidRPr="006D2881">
              <w:rPr>
                <w:rFonts w:ascii="Arial Narrow" w:eastAsia="Times New Roman" w:hAnsi="Arial Narrow"/>
                <w:b/>
                <w:sz w:val="20"/>
              </w:rPr>
              <w:t>Einstellungen und Bewusstheit</w:t>
            </w:r>
            <w:r w:rsidRPr="006D2881">
              <w:rPr>
                <w:rFonts w:ascii="Arial Narrow" w:eastAsia="Times New Roman" w:hAnsi="Arial Narrow"/>
                <w:sz w:val="20"/>
              </w:rPr>
              <w:t>: sich der kulturellen Vielfalt und der damit verbundenen Chancen und Herausforderungen weitgehend bewusst werden und neuen Erfahrungen mit fremder Kultur grundsätzlich offen und lernbereit begegnen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rPr>
            </w:pPr>
            <w:r w:rsidRPr="006D2881">
              <w:rPr>
                <w:rFonts w:ascii="Arial Narrow" w:eastAsia="Times New Roman" w:hAnsi="Arial Narrow"/>
                <w:b/>
                <w:sz w:val="20"/>
              </w:rPr>
              <w:t>Verstehen und Handeln</w:t>
            </w:r>
            <w:r w:rsidRPr="006D2881">
              <w:rPr>
                <w:rFonts w:ascii="Arial Narrow" w:eastAsia="Times New Roman" w:hAnsi="Arial Narrow"/>
                <w:sz w:val="20"/>
              </w:rPr>
              <w:t>: sich aktiv in Denk- und Verhaltensweisen von Menschen anderer Kulturen hineinversetzen (Perspektivwechsel) und in</w:t>
            </w:r>
            <w:r w:rsidRPr="006D2881">
              <w:rPr>
                <w:rFonts w:eastAsia="Times New Roman"/>
              </w:rPr>
              <w:t xml:space="preserve"> </w:t>
            </w:r>
            <w:r w:rsidRPr="006D2881">
              <w:rPr>
                <w:rFonts w:ascii="Arial Narrow" w:eastAsia="Times New Roman" w:hAnsi="Arial Narrow"/>
                <w:sz w:val="20"/>
              </w:rPr>
              <w:t>formellen wie informellen Begegnungssituationen kulturspezifische Konventionen und Besonderheiten in der Regel beachten</w:t>
            </w:r>
          </w:p>
        </w:tc>
        <w:tc>
          <w:tcPr>
            <w:tcW w:w="1559" w:type="dxa"/>
            <w:vMerge w:val="restart"/>
            <w:shd w:val="clear" w:color="auto" w:fill="FFFFFF"/>
            <w:tcMar>
              <w:left w:w="0" w:type="dxa"/>
              <w:right w:w="0" w:type="dxa"/>
            </w:tcMar>
            <w:textDirection w:val="tbRl"/>
          </w:tcPr>
          <w:p w:rsidR="006D2881" w:rsidRPr="006D2881" w:rsidRDefault="006D2881" w:rsidP="006D2881">
            <w:pPr>
              <w:shd w:val="clear" w:color="auto" w:fill="FFFFFF"/>
              <w:spacing w:after="160" w:line="259" w:lineRule="auto"/>
              <w:ind w:left="113" w:right="113"/>
              <w:jc w:val="center"/>
              <w:rPr>
                <w:rFonts w:eastAsia="Times New Roman"/>
                <w:b/>
                <w:color w:val="990033"/>
              </w:rPr>
            </w:pPr>
            <w:r w:rsidRPr="006D2881">
              <w:rPr>
                <w:rFonts w:eastAsia="Times New Roman"/>
                <w:b/>
                <w:color w:val="990033"/>
              </w:rPr>
              <w:t>Sprachbewusstheit</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Den Sprachgebrauch reflektiert an die Erfordernisse der Kommunikationssituation anpassen, indem die Kommunikation weitgehend bedarfsgerecht und sicher geplant und  Kommunikationsprobleme weitgehend selbständig behoben werden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Sprachliche Regelmäßigkeiten, Normabweichungen und Varietäten des Sprachgebrauchs benennen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über Sprache gesteuerte markante Beeinflussungsstrategien erkennen und beschreiben</w:t>
            </w: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p>
          <w:p w:rsidR="006D2881" w:rsidRPr="006D2881" w:rsidRDefault="006D2881" w:rsidP="006D2881">
            <w:pPr>
              <w:numPr>
                <w:ilvl w:val="0"/>
                <w:numId w:val="13"/>
              </w:numPr>
              <w:spacing w:after="0" w:line="240" w:lineRule="auto"/>
              <w:ind w:left="426" w:right="113" w:hanging="284"/>
              <w:rPr>
                <w:rFonts w:ascii="Arial Narrow" w:eastAsia="Times New Roman" w:hAnsi="Arial Narrow" w:cs="Arial"/>
                <w:sz w:val="20"/>
              </w:rPr>
            </w:pPr>
            <w:r w:rsidRPr="006D2881">
              <w:rPr>
                <w:rFonts w:ascii="Arial Narrow" w:eastAsia="Times New Roman" w:hAnsi="Arial Narrow" w:cs="Arial"/>
                <w:sz w:val="20"/>
              </w:rPr>
              <w:t>und beschreiben</w:t>
            </w:r>
          </w:p>
        </w:tc>
      </w:tr>
      <w:tr w:rsidR="006D2881" w:rsidRPr="006D2881" w:rsidTr="00476038">
        <w:tc>
          <w:tcPr>
            <w:tcW w:w="1985" w:type="dxa"/>
            <w:vMerge/>
            <w:tcMar>
              <w:left w:w="0" w:type="dxa"/>
              <w:right w:w="0" w:type="dxa"/>
            </w:tcMar>
          </w:tcPr>
          <w:p w:rsidR="006D2881" w:rsidRPr="006D2881" w:rsidRDefault="006D2881" w:rsidP="006D2881">
            <w:pPr>
              <w:spacing w:after="160" w:line="259" w:lineRule="auto"/>
              <w:jc w:val="center"/>
              <w:rPr>
                <w:rFonts w:eastAsia="Times New Roman" w:cs="Arial"/>
                <w:sz w:val="26"/>
                <w:szCs w:val="26"/>
              </w:rPr>
            </w:pPr>
          </w:p>
        </w:tc>
        <w:tc>
          <w:tcPr>
            <w:tcW w:w="5528" w:type="dxa"/>
            <w:tcMar>
              <w:left w:w="0" w:type="dxa"/>
              <w:right w:w="0" w:type="dxa"/>
            </w:tcMar>
            <w:vAlign w:val="center"/>
          </w:tcPr>
          <w:p w:rsidR="006D2881" w:rsidRPr="006D2881" w:rsidRDefault="006D2881" w:rsidP="006D2881">
            <w:pPr>
              <w:shd w:val="clear" w:color="auto" w:fill="FFFFFF"/>
              <w:spacing w:after="160" w:line="259" w:lineRule="auto"/>
              <w:jc w:val="center"/>
              <w:rPr>
                <w:rFonts w:eastAsia="Times New Roman"/>
                <w:b/>
                <w:color w:val="990033"/>
              </w:rPr>
            </w:pPr>
            <w:r w:rsidRPr="006D2881">
              <w:rPr>
                <w:rFonts w:eastAsia="Times New Roman"/>
                <w:b/>
                <w:color w:val="990033"/>
              </w:rPr>
              <w:t>Funktionale kommunikative Kompetenz</w:t>
            </w:r>
          </w:p>
          <w:p w:rsidR="006D2881" w:rsidRPr="006D2881" w:rsidRDefault="006D2881" w:rsidP="006D2881">
            <w:pPr>
              <w:numPr>
                <w:ilvl w:val="0"/>
                <w:numId w:val="13"/>
              </w:numPr>
              <w:shd w:val="clear" w:color="auto" w:fill="BFBFBF"/>
              <w:spacing w:after="0" w:line="240" w:lineRule="auto"/>
              <w:ind w:left="426" w:hanging="284"/>
              <w:rPr>
                <w:rFonts w:ascii="Arial Narrow" w:eastAsia="Times New Roman" w:hAnsi="Arial Narrow" w:cs="Arial"/>
                <w:sz w:val="20"/>
                <w:highlight w:val="lightGray"/>
              </w:rPr>
            </w:pPr>
            <w:r w:rsidRPr="006D2881">
              <w:rPr>
                <w:rFonts w:ascii="Arial Narrow" w:eastAsia="Times New Roman" w:hAnsi="Arial Narrow" w:cs="Arial"/>
                <w:b/>
                <w:sz w:val="20"/>
                <w:highlight w:val="lightGray"/>
              </w:rPr>
              <w:t>Hör-/Hör-Sehverstehen</w:t>
            </w:r>
            <w:r w:rsidRPr="006D2881">
              <w:rPr>
                <w:rFonts w:ascii="Arial Narrow" w:eastAsia="Times New Roman" w:hAnsi="Arial Narrow" w:cs="Arial"/>
                <w:sz w:val="20"/>
                <w:highlight w:val="lightGray"/>
              </w:rPr>
              <w:t xml:space="preserve">: z.B.: Chansons und Videoausschnitten die Gesamtaussage, Hauptaussagen und Einzelinformationen entnehmen (Auszüge aus audiovisuellen Medien </w:t>
            </w:r>
            <w:r w:rsidRPr="006D2881">
              <w:rPr>
                <w:rFonts w:ascii="Arial Narrow" w:eastAsia="Times New Roman" w:hAnsi="Arial Narrow" w:cs="Arial"/>
                <w:i/>
                <w:sz w:val="20"/>
                <w:highlight w:val="lightGray"/>
              </w:rPr>
              <w:t xml:space="preserve">z.B. </w:t>
            </w:r>
            <w:proofErr w:type="spellStart"/>
            <w:r w:rsidRPr="006D2881">
              <w:rPr>
                <w:rFonts w:ascii="Arial Narrow" w:eastAsia="Times New Roman" w:hAnsi="Arial Narrow" w:cs="Arial"/>
                <w:i/>
                <w:sz w:val="20"/>
                <w:highlight w:val="lightGray"/>
              </w:rPr>
              <w:t>Intouchables</w:t>
            </w:r>
            <w:proofErr w:type="spellEnd"/>
            <w:r w:rsidRPr="006D2881">
              <w:rPr>
                <w:rFonts w:ascii="Arial Narrow" w:eastAsia="Times New Roman" w:hAnsi="Arial Narrow" w:cs="Arial"/>
                <w:i/>
                <w:sz w:val="20"/>
                <w:highlight w:val="lightGray"/>
              </w:rPr>
              <w:t xml:space="preserve">, </w:t>
            </w:r>
            <w:proofErr w:type="spellStart"/>
            <w:r w:rsidRPr="006D2881">
              <w:rPr>
                <w:rFonts w:ascii="Arial Narrow" w:eastAsia="Times New Roman" w:hAnsi="Arial Narrow" w:cs="Arial"/>
                <w:i/>
                <w:sz w:val="20"/>
                <w:highlight w:val="lightGray"/>
              </w:rPr>
              <w:t>l’auberge</w:t>
            </w:r>
            <w:proofErr w:type="spellEnd"/>
            <w:r w:rsidRPr="006D2881">
              <w:rPr>
                <w:rFonts w:ascii="Arial Narrow" w:eastAsia="Times New Roman" w:hAnsi="Arial Narrow" w:cs="Arial"/>
                <w:i/>
                <w:sz w:val="20"/>
                <w:highlight w:val="lightGray"/>
              </w:rPr>
              <w:t xml:space="preserve"> </w:t>
            </w:r>
            <w:proofErr w:type="spellStart"/>
            <w:r w:rsidRPr="006D2881">
              <w:rPr>
                <w:rFonts w:ascii="Arial Narrow" w:eastAsia="Times New Roman" w:hAnsi="Arial Narrow" w:cs="Arial"/>
                <w:i/>
                <w:sz w:val="20"/>
                <w:highlight w:val="lightGray"/>
              </w:rPr>
              <w:t>espagnole</w:t>
            </w:r>
            <w:proofErr w:type="spellEnd"/>
            <w:r w:rsidRPr="006D2881">
              <w:rPr>
                <w:rFonts w:ascii="Arial Narrow" w:eastAsia="Times New Roman" w:hAnsi="Arial Narrow" w:cs="Arial"/>
                <w:i/>
                <w:sz w:val="20"/>
                <w:highlight w:val="lightGray"/>
              </w:rPr>
              <w:t xml:space="preserve">, </w:t>
            </w:r>
            <w:proofErr w:type="spellStart"/>
            <w:r w:rsidRPr="006D2881">
              <w:rPr>
                <w:rFonts w:ascii="Arial Narrow" w:eastAsia="Times New Roman" w:hAnsi="Arial Narrow" w:cs="Arial"/>
                <w:i/>
                <w:sz w:val="20"/>
                <w:highlight w:val="lightGray"/>
              </w:rPr>
              <w:t>chansons</w:t>
            </w:r>
            <w:proofErr w:type="spellEnd"/>
            <w:r w:rsidRPr="006D2881">
              <w:rPr>
                <w:rFonts w:ascii="Arial Narrow" w:eastAsia="Times New Roman" w:hAnsi="Arial Narrow" w:cs="Arial"/>
                <w:i/>
                <w:sz w:val="20"/>
                <w:highlight w:val="lightGray"/>
              </w:rPr>
              <w:t xml:space="preserve"> </w:t>
            </w:r>
            <w:r w:rsidRPr="006D2881">
              <w:rPr>
                <w:rFonts w:ascii="Arial Narrow" w:eastAsia="Times New Roman" w:hAnsi="Arial Narrow" w:cs="Arial"/>
                <w:sz w:val="20"/>
                <w:highlight w:val="lightGray"/>
              </w:rPr>
              <w:t>)</w:t>
            </w:r>
          </w:p>
          <w:p w:rsidR="006D2881" w:rsidRPr="006D2881" w:rsidRDefault="006D2881" w:rsidP="006D2881">
            <w:pPr>
              <w:numPr>
                <w:ilvl w:val="0"/>
                <w:numId w:val="13"/>
              </w:numPr>
              <w:shd w:val="clear" w:color="auto" w:fill="FFFFFF"/>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Schreiben</w:t>
            </w:r>
            <w:r w:rsidRPr="006D2881">
              <w:rPr>
                <w:rFonts w:ascii="Arial Narrow" w:eastAsia="Times New Roman" w:hAnsi="Arial Narrow" w:cs="Arial"/>
                <w:sz w:val="20"/>
              </w:rPr>
              <w:t xml:space="preserve">: unter </w:t>
            </w:r>
            <w:smartTag w:uri="urn:schemas-microsoft-com:office:smarttags" w:element="PersonName">
              <w:r w:rsidRPr="006D2881">
                <w:rPr>
                  <w:rFonts w:ascii="Arial Narrow" w:eastAsia="Times New Roman" w:hAnsi="Arial Narrow" w:cs="Arial"/>
                  <w:sz w:val="20"/>
                </w:rPr>
                <w:t>Bea</w:t>
              </w:r>
            </w:smartTag>
            <w:r w:rsidRPr="006D2881">
              <w:rPr>
                <w:rFonts w:ascii="Arial Narrow" w:eastAsia="Times New Roman" w:hAnsi="Arial Narrow" w:cs="Arial"/>
                <w:sz w:val="20"/>
              </w:rPr>
              <w:t xml:space="preserve">chtung wesentlicher Textsortenmerkmale unterschiedliche Typen von Sach- und Gebrauchstexten verfassen (z.B. </w:t>
            </w:r>
            <w:r w:rsidRPr="006D2881">
              <w:rPr>
                <w:rFonts w:ascii="Arial Narrow" w:eastAsia="Times New Roman" w:hAnsi="Arial Narrow" w:cs="Arial"/>
                <w:i/>
                <w:sz w:val="20"/>
              </w:rPr>
              <w:t>Bewerbungsschreiben</w:t>
            </w:r>
            <w:r w:rsidRPr="006D2881">
              <w:rPr>
                <w:rFonts w:ascii="Arial Narrow" w:eastAsia="Times New Roman" w:hAnsi="Arial Narrow" w:cs="Arial"/>
                <w:sz w:val="20"/>
              </w:rPr>
              <w:t>) und dabei gängige Mitteilungsabsichten realisieren  sowie eigene Texte unter Einsatz eines weitgehend angemessenen Stils und Registers adressatengerecht verfassen (z.B. Vergleiche, Anfragen, sich und seine Zukunftswünsche präsentieren)</w:t>
            </w:r>
          </w:p>
          <w:p w:rsidR="006D2881" w:rsidRPr="006D2881" w:rsidRDefault="006D2881" w:rsidP="006D2881">
            <w:pPr>
              <w:spacing w:after="160" w:line="259" w:lineRule="auto"/>
              <w:jc w:val="center"/>
              <w:rPr>
                <w:rFonts w:ascii="Arial Narrow" w:eastAsia="Times New Roman" w:hAnsi="Arial Narrow" w:cs="Arial"/>
                <w:b/>
                <w:sz w:val="20"/>
              </w:rPr>
            </w:pPr>
          </w:p>
          <w:p w:rsidR="006D2881" w:rsidRPr="006D2881" w:rsidRDefault="006D2881" w:rsidP="006D2881">
            <w:pPr>
              <w:spacing w:after="160" w:line="259" w:lineRule="auto"/>
              <w:jc w:val="center"/>
              <w:rPr>
                <w:rFonts w:eastAsia="Times New Roman" w:cs="Arial"/>
                <w:b/>
                <w:strike/>
              </w:rPr>
            </w:pPr>
            <w:r w:rsidRPr="006D2881">
              <w:rPr>
                <w:rFonts w:eastAsia="Times New Roman" w:cs="Arial"/>
                <w:b/>
                <w:sz w:val="18"/>
                <w:szCs w:val="18"/>
              </w:rPr>
              <w:t>Verfügen über sprachliche Mittel</w:t>
            </w:r>
            <w:r w:rsidRPr="006D2881">
              <w:rPr>
                <w:rFonts w:eastAsia="Times New Roman" w:cs="Arial"/>
                <w:b/>
              </w:rPr>
              <w:t>:</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 xml:space="preserve">Wortschatz: </w:t>
            </w:r>
            <w:r w:rsidRPr="006D2881">
              <w:rPr>
                <w:rFonts w:ascii="Arial Narrow" w:eastAsia="Times New Roman" w:hAnsi="Arial Narrow" w:cs="Arial"/>
                <w:sz w:val="20"/>
              </w:rPr>
              <w:t>Wortfelder zu</w:t>
            </w:r>
            <w:r w:rsidRPr="006D2881">
              <w:rPr>
                <w:rFonts w:ascii="Arial Narrow" w:eastAsia="Times New Roman" w:hAnsi="Arial Narrow" w:cs="Arial"/>
                <w:i/>
                <w:sz w:val="20"/>
              </w:rPr>
              <w:t xml:space="preserve"> </w:t>
            </w:r>
            <w:proofErr w:type="spellStart"/>
            <w:r w:rsidRPr="006D2881">
              <w:rPr>
                <w:rFonts w:ascii="Arial Narrow" w:eastAsia="Times New Roman" w:hAnsi="Arial Narrow" w:cs="Arial"/>
                <w:i/>
                <w:sz w:val="20"/>
              </w:rPr>
              <w:t>stages</w:t>
            </w:r>
            <w:proofErr w:type="spellEnd"/>
            <w:r w:rsidRPr="006D2881">
              <w:rPr>
                <w:rFonts w:ascii="Arial Narrow" w:eastAsia="Times New Roman" w:hAnsi="Arial Narrow" w:cs="Arial"/>
                <w:i/>
                <w:sz w:val="20"/>
              </w:rPr>
              <w:t xml:space="preserve">, </w:t>
            </w:r>
            <w:proofErr w:type="spellStart"/>
            <w:r w:rsidRPr="006D2881">
              <w:rPr>
                <w:rFonts w:ascii="Arial Narrow" w:eastAsia="Times New Roman" w:hAnsi="Arial Narrow" w:cs="Arial"/>
                <w:i/>
                <w:sz w:val="20"/>
              </w:rPr>
              <w:t>études</w:t>
            </w:r>
            <w:proofErr w:type="spellEnd"/>
            <w:r w:rsidRPr="006D2881">
              <w:rPr>
                <w:rFonts w:ascii="Arial Narrow" w:eastAsia="Times New Roman" w:hAnsi="Arial Narrow" w:cs="Arial"/>
                <w:i/>
                <w:sz w:val="20"/>
              </w:rPr>
              <w:t xml:space="preserve">, </w:t>
            </w:r>
            <w:proofErr w:type="spellStart"/>
            <w:r w:rsidRPr="006D2881">
              <w:rPr>
                <w:rFonts w:ascii="Arial Narrow" w:eastAsia="Times New Roman" w:hAnsi="Arial Narrow" w:cs="Arial"/>
                <w:i/>
                <w:sz w:val="20"/>
              </w:rPr>
              <w:t>métiers</w:t>
            </w:r>
            <w:proofErr w:type="spellEnd"/>
            <w:r w:rsidRPr="006D2881">
              <w:rPr>
                <w:rFonts w:ascii="Arial Narrow" w:eastAsia="Times New Roman" w:hAnsi="Arial Narrow" w:cs="Arial"/>
                <w:i/>
                <w:sz w:val="20"/>
              </w:rPr>
              <w:t xml:space="preserve"> de </w:t>
            </w:r>
            <w:proofErr w:type="spellStart"/>
            <w:r w:rsidRPr="006D2881">
              <w:rPr>
                <w:rFonts w:ascii="Arial Narrow" w:eastAsia="Times New Roman" w:hAnsi="Arial Narrow" w:cs="Arial"/>
                <w:i/>
                <w:sz w:val="20"/>
              </w:rPr>
              <w:t>rêves</w:t>
            </w:r>
            <w:proofErr w:type="spellEnd"/>
            <w:r w:rsidRPr="006D2881">
              <w:rPr>
                <w:rFonts w:ascii="Arial Narrow" w:eastAsia="Times New Roman" w:hAnsi="Arial Narrow" w:cs="Arial"/>
                <w:i/>
                <w:sz w:val="20"/>
              </w:rPr>
              <w:t xml:space="preserve">, </w:t>
            </w:r>
            <w:proofErr w:type="spellStart"/>
            <w:r w:rsidRPr="006D2881">
              <w:rPr>
                <w:rFonts w:ascii="Arial Narrow" w:eastAsia="Times New Roman" w:hAnsi="Arial Narrow" w:cs="Arial"/>
                <w:i/>
                <w:sz w:val="20"/>
              </w:rPr>
              <w:t>compétition</w:t>
            </w:r>
            <w:proofErr w:type="spellEnd"/>
            <w:r w:rsidRPr="006D2881">
              <w:rPr>
                <w:rFonts w:ascii="Arial Narrow" w:eastAsia="Times New Roman" w:hAnsi="Arial Narrow" w:cs="Arial"/>
                <w:i/>
                <w:sz w:val="20"/>
              </w:rPr>
              <w:t xml:space="preserve"> und </w:t>
            </w:r>
            <w:proofErr w:type="spellStart"/>
            <w:r w:rsidRPr="006D2881">
              <w:rPr>
                <w:rFonts w:ascii="Arial Narrow" w:eastAsia="Times New Roman" w:hAnsi="Arial Narrow" w:cs="Arial"/>
                <w:i/>
                <w:sz w:val="20"/>
              </w:rPr>
              <w:t>embauche</w:t>
            </w:r>
            <w:proofErr w:type="spellEnd"/>
            <w:r w:rsidRPr="006D2881">
              <w:rPr>
                <w:rFonts w:ascii="Arial Narrow" w:eastAsia="Times New Roman" w:hAnsi="Arial Narrow" w:cs="Arial"/>
                <w:sz w:val="20"/>
              </w:rPr>
              <w:t xml:space="preserve">, </w:t>
            </w:r>
            <w:proofErr w:type="spellStart"/>
            <w:r w:rsidRPr="006D2881">
              <w:rPr>
                <w:rFonts w:ascii="Arial Narrow" w:eastAsia="Times New Roman" w:hAnsi="Arial Narrow" w:cs="Arial"/>
                <w:i/>
                <w:sz w:val="20"/>
              </w:rPr>
              <w:t>colocations</w:t>
            </w:r>
            <w:proofErr w:type="spellEnd"/>
            <w:r w:rsidRPr="006D2881">
              <w:rPr>
                <w:rFonts w:ascii="Arial Narrow" w:eastAsia="Times New Roman" w:hAnsi="Arial Narrow" w:cs="Arial"/>
                <w:sz w:val="20"/>
              </w:rPr>
              <w:t xml:space="preserve"> sowie Redemittel zum Austausch über Berufs- und Studieninformationen in Gesprächen und Texten anwenden</w:t>
            </w:r>
          </w:p>
          <w:p w:rsidR="006D2881" w:rsidRPr="006D2881" w:rsidRDefault="006D2881" w:rsidP="006D2881">
            <w:pPr>
              <w:numPr>
                <w:ilvl w:val="0"/>
                <w:numId w:val="13"/>
              </w:numPr>
              <w:spacing w:after="0" w:line="240" w:lineRule="auto"/>
              <w:ind w:left="426" w:hanging="284"/>
              <w:rPr>
                <w:rFonts w:ascii="Arial Narrow" w:eastAsia="Times New Roman" w:hAnsi="Arial Narrow" w:cs="Arial"/>
                <w:sz w:val="20"/>
              </w:rPr>
            </w:pPr>
            <w:r w:rsidRPr="006D2881">
              <w:rPr>
                <w:rFonts w:ascii="Arial Narrow" w:eastAsia="Times New Roman" w:hAnsi="Arial Narrow" w:cs="Arial"/>
                <w:b/>
                <w:sz w:val="20"/>
              </w:rPr>
              <w:t xml:space="preserve">Grammatische Strukturen: z.B.: </w:t>
            </w:r>
            <w:r w:rsidRPr="006D2881">
              <w:rPr>
                <w:rFonts w:ascii="Arial Narrow" w:eastAsia="Times New Roman" w:hAnsi="Arial Narrow" w:cs="Arial"/>
                <w:sz w:val="20"/>
              </w:rPr>
              <w:t>Futur- und Konditionaltempora, Infinitiv- und Partizipialkonstruktionen</w:t>
            </w:r>
          </w:p>
        </w:tc>
        <w:tc>
          <w:tcPr>
            <w:tcW w:w="1559" w:type="dxa"/>
            <w:vMerge/>
            <w:shd w:val="clear" w:color="auto" w:fill="FFFFFF"/>
            <w:tcMar>
              <w:left w:w="0" w:type="dxa"/>
              <w:right w:w="0" w:type="dxa"/>
            </w:tcMar>
            <w:vAlign w:val="bottom"/>
          </w:tcPr>
          <w:p w:rsidR="006D2881" w:rsidRPr="006D2881" w:rsidRDefault="006D2881" w:rsidP="006D2881">
            <w:pPr>
              <w:spacing w:after="160" w:line="259" w:lineRule="auto"/>
              <w:jc w:val="center"/>
              <w:rPr>
                <w:rFonts w:eastAsia="Times New Roman" w:cs="Arial"/>
                <w:sz w:val="26"/>
                <w:szCs w:val="26"/>
              </w:rPr>
            </w:pPr>
          </w:p>
        </w:tc>
      </w:tr>
      <w:tr w:rsidR="006D2881" w:rsidRPr="006D2881" w:rsidTr="00476038">
        <w:tc>
          <w:tcPr>
            <w:tcW w:w="1985" w:type="dxa"/>
            <w:vMerge/>
            <w:tcMar>
              <w:left w:w="0" w:type="dxa"/>
              <w:right w:w="0" w:type="dxa"/>
            </w:tcMar>
          </w:tcPr>
          <w:p w:rsidR="006D2881" w:rsidRPr="006D2881" w:rsidRDefault="006D2881" w:rsidP="006D2881">
            <w:pPr>
              <w:spacing w:after="160" w:line="259" w:lineRule="auto"/>
              <w:jc w:val="center"/>
              <w:rPr>
                <w:rFonts w:eastAsia="Times New Roman" w:cs="Arial"/>
                <w:sz w:val="26"/>
                <w:szCs w:val="26"/>
              </w:rPr>
            </w:pPr>
          </w:p>
        </w:tc>
        <w:tc>
          <w:tcPr>
            <w:tcW w:w="5528" w:type="dxa"/>
            <w:shd w:val="clear" w:color="auto" w:fill="FFFFFF"/>
            <w:tcMar>
              <w:left w:w="0" w:type="dxa"/>
              <w:right w:w="0" w:type="dxa"/>
            </w:tcMar>
            <w:vAlign w:val="center"/>
          </w:tcPr>
          <w:p w:rsidR="006D2881" w:rsidRPr="006D2881" w:rsidRDefault="006D2881" w:rsidP="006D2881">
            <w:pPr>
              <w:shd w:val="clear" w:color="auto" w:fill="FFFFFF"/>
              <w:spacing w:after="160" w:line="259" w:lineRule="auto"/>
              <w:jc w:val="center"/>
              <w:rPr>
                <w:rFonts w:eastAsia="Times New Roman"/>
                <w:b/>
                <w:color w:val="990033"/>
              </w:rPr>
            </w:pPr>
            <w:r w:rsidRPr="006D2881">
              <w:rPr>
                <w:rFonts w:eastAsia="Times New Roman"/>
                <w:b/>
                <w:color w:val="990033"/>
              </w:rPr>
              <w:t>Text- und Medienkompetenz</w:t>
            </w:r>
          </w:p>
          <w:p w:rsidR="006D2881" w:rsidRPr="006D2881" w:rsidRDefault="006D2881" w:rsidP="006D2881">
            <w:pPr>
              <w:numPr>
                <w:ilvl w:val="0"/>
                <w:numId w:val="13"/>
              </w:numPr>
              <w:spacing w:after="0" w:line="240" w:lineRule="auto"/>
              <w:ind w:left="426" w:hanging="284"/>
              <w:rPr>
                <w:rFonts w:ascii="Arial Narrow" w:eastAsia="Times New Roman" w:hAnsi="Arial Narrow" w:cs="Arial"/>
                <w:b/>
                <w:sz w:val="20"/>
              </w:rPr>
            </w:pPr>
            <w:r w:rsidRPr="006D2881">
              <w:rPr>
                <w:rFonts w:ascii="Arial Narrow" w:eastAsia="Times New Roman" w:hAnsi="Arial Narrow" w:cs="Arial"/>
                <w:b/>
                <w:sz w:val="20"/>
              </w:rPr>
              <w:t xml:space="preserve">analytisch-interpretierend: </w:t>
            </w:r>
            <w:r w:rsidRPr="006D2881">
              <w:rPr>
                <w:rFonts w:ascii="Arial Narrow" w:eastAsia="Times New Roman" w:hAnsi="Arial Narrow" w:cs="Arial"/>
                <w:sz w:val="20"/>
              </w:rPr>
              <w:t>unterschiedliche Texte vor dem Hintergrund ihres spezifischen kulturellen und ökonomischen Kontexts verstehen, analysieren und reflektieren sowie wesentliche Textsortenmerkmale beachten (z.B.: Annoncen, Erfahrungsberichte, Kommentare/Blogeinträge)</w:t>
            </w:r>
          </w:p>
          <w:p w:rsidR="006D2881" w:rsidRPr="006D2881" w:rsidRDefault="006D2881" w:rsidP="006D2881">
            <w:pPr>
              <w:numPr>
                <w:ilvl w:val="0"/>
                <w:numId w:val="13"/>
              </w:numPr>
              <w:spacing w:after="0" w:line="240" w:lineRule="auto"/>
              <w:ind w:left="426" w:hanging="284"/>
              <w:rPr>
                <w:rFonts w:ascii="Arial Narrow" w:eastAsia="Times New Roman" w:hAnsi="Arial Narrow" w:cs="Arial"/>
                <w:b/>
                <w:sz w:val="20"/>
              </w:rPr>
            </w:pPr>
            <w:r w:rsidRPr="006D2881">
              <w:rPr>
                <w:rFonts w:ascii="Arial Narrow" w:eastAsia="Times New Roman" w:hAnsi="Arial Narrow" w:cs="Arial"/>
                <w:b/>
                <w:sz w:val="20"/>
              </w:rPr>
              <w:t>produktions-/anwendungsorientiert</w:t>
            </w:r>
            <w:r w:rsidRPr="006D2881">
              <w:rPr>
                <w:rFonts w:ascii="Arial Narrow" w:eastAsia="Times New Roman" w:hAnsi="Arial Narrow" w:cs="Arial"/>
                <w:sz w:val="20"/>
              </w:rPr>
              <w:t>: z.B.: Internetrecherche zu Berufs- und Tätigkeitsfeldern, eigene Qualifikationen präsentieren</w:t>
            </w:r>
          </w:p>
        </w:tc>
        <w:tc>
          <w:tcPr>
            <w:tcW w:w="1559" w:type="dxa"/>
            <w:vMerge/>
            <w:shd w:val="clear" w:color="auto" w:fill="FFFFFF"/>
            <w:tcMar>
              <w:left w:w="0" w:type="dxa"/>
              <w:right w:w="0" w:type="dxa"/>
            </w:tcMar>
            <w:vAlign w:val="bottom"/>
          </w:tcPr>
          <w:p w:rsidR="006D2881" w:rsidRPr="006D2881" w:rsidRDefault="006D2881" w:rsidP="006D2881">
            <w:pPr>
              <w:spacing w:after="160" w:line="259" w:lineRule="auto"/>
              <w:jc w:val="center"/>
              <w:rPr>
                <w:rFonts w:eastAsia="Times New Roman" w:cs="Arial"/>
                <w:sz w:val="26"/>
                <w:szCs w:val="26"/>
              </w:rPr>
            </w:pPr>
          </w:p>
        </w:tc>
      </w:tr>
      <w:tr w:rsidR="006D2881" w:rsidRPr="006D2881" w:rsidTr="00476038">
        <w:trPr>
          <w:trHeight w:val="667"/>
        </w:trPr>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t>Texte und Medien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Sach- und Gebrauchstexte</w:t>
            </w:r>
            <w:r w:rsidRPr="006D2881">
              <w:rPr>
                <w:rFonts w:ascii="Arial Narrow" w:hAnsi="Arial Narrow" w:cs="Arial"/>
                <w:bCs/>
                <w:sz w:val="20"/>
                <w:szCs w:val="20"/>
                <w:lang w:eastAsia="de-DE"/>
              </w:rPr>
              <w:t>: z.B.: deutsche und franz. Stellenanzeigen, ggf. Auszüge aus Jugendzeitschriften, etc.</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Medial vermittelte Texte</w:t>
            </w:r>
            <w:r w:rsidRPr="006D2881">
              <w:rPr>
                <w:rFonts w:ascii="Arial Narrow" w:hAnsi="Arial Narrow" w:cs="Arial"/>
                <w:bCs/>
                <w:sz w:val="20"/>
                <w:szCs w:val="20"/>
                <w:lang w:eastAsia="de-DE"/>
              </w:rPr>
              <w:t xml:space="preserve">: z.B.: Auszüge aus Spielfilmen (z.B. </w:t>
            </w:r>
            <w:proofErr w:type="spellStart"/>
            <w:r w:rsidRPr="006D2881">
              <w:rPr>
                <w:rFonts w:ascii="Arial Narrow" w:hAnsi="Arial Narrow" w:cs="Arial"/>
                <w:bCs/>
                <w:i/>
                <w:sz w:val="20"/>
                <w:szCs w:val="20"/>
                <w:lang w:eastAsia="de-DE"/>
              </w:rPr>
              <w:t>Auberge</w:t>
            </w:r>
            <w:proofErr w:type="spellEnd"/>
            <w:r w:rsidRPr="006D2881">
              <w:rPr>
                <w:rFonts w:ascii="Arial Narrow" w:hAnsi="Arial Narrow" w:cs="Arial"/>
                <w:bCs/>
                <w:i/>
                <w:sz w:val="20"/>
                <w:szCs w:val="20"/>
                <w:lang w:eastAsia="de-DE"/>
              </w:rPr>
              <w:t xml:space="preserve"> </w:t>
            </w:r>
            <w:proofErr w:type="spellStart"/>
            <w:r w:rsidRPr="006D2881">
              <w:rPr>
                <w:rFonts w:ascii="Arial Narrow" w:hAnsi="Arial Narrow" w:cs="Arial"/>
                <w:bCs/>
                <w:i/>
                <w:sz w:val="20"/>
                <w:szCs w:val="20"/>
                <w:lang w:eastAsia="de-DE"/>
              </w:rPr>
              <w:t>espagnole</w:t>
            </w:r>
            <w:proofErr w:type="spellEnd"/>
            <w:r w:rsidRPr="006D2881">
              <w:rPr>
                <w:rFonts w:ascii="Arial Narrow" w:hAnsi="Arial Narrow" w:cs="Arial"/>
                <w:bCs/>
                <w:sz w:val="20"/>
                <w:szCs w:val="20"/>
                <w:lang w:eastAsia="de-DE"/>
              </w:rPr>
              <w:t xml:space="preserve">), ggf. Auszüge aus </w:t>
            </w:r>
            <w:proofErr w:type="spellStart"/>
            <w:r w:rsidRPr="006D2881">
              <w:rPr>
                <w:rFonts w:ascii="Arial Narrow" w:hAnsi="Arial Narrow" w:cs="Arial"/>
                <w:bCs/>
                <w:sz w:val="20"/>
                <w:szCs w:val="20"/>
                <w:lang w:eastAsia="de-DE"/>
              </w:rPr>
              <w:t>blogs</w:t>
            </w:r>
            <w:proofErr w:type="spellEnd"/>
            <w:r w:rsidRPr="006D2881">
              <w:rPr>
                <w:rFonts w:ascii="Arial Narrow" w:hAnsi="Arial Narrow" w:cs="Arial"/>
                <w:bCs/>
                <w:sz w:val="20"/>
                <w:szCs w:val="20"/>
                <w:lang w:eastAsia="de-DE"/>
              </w:rPr>
              <w:t>, Videoclips</w:t>
            </w:r>
          </w:p>
        </w:tc>
      </w:tr>
      <w:tr w:rsidR="006D2881" w:rsidRPr="006D2881" w:rsidTr="00476038">
        <w:trPr>
          <w:trHeight w:val="823"/>
        </w:trPr>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lastRenderedPageBreak/>
              <w:t>Projektvorhaben</w:t>
            </w:r>
          </w:p>
          <w:p w:rsidR="006D2881" w:rsidRPr="006D2881" w:rsidRDefault="006D2881" w:rsidP="006D2881">
            <w:pPr>
              <w:spacing w:after="160" w:line="259" w:lineRule="auto"/>
              <w:rPr>
                <w:rFonts w:ascii="Arial Narrow" w:eastAsia="Times New Roman" w:hAnsi="Arial Narrow" w:cs="Arial"/>
                <w:sz w:val="20"/>
              </w:rPr>
            </w:pPr>
            <w:r w:rsidRPr="006D2881">
              <w:rPr>
                <w:rFonts w:ascii="Arial Narrow" w:eastAsia="Times New Roman" w:hAnsi="Arial Narrow" w:cs="Arial"/>
                <w:b/>
                <w:sz w:val="20"/>
              </w:rPr>
              <w:t>Mögliche Projekte</w:t>
            </w:r>
            <w:r w:rsidRPr="006D2881">
              <w:rPr>
                <w:rFonts w:ascii="Arial Narrow" w:eastAsia="Times New Roman" w:hAnsi="Arial Narrow" w:cs="Arial"/>
                <w:sz w:val="20"/>
              </w:rPr>
              <w:t>:</w:t>
            </w:r>
            <w:r w:rsidRPr="006D2881">
              <w:rPr>
                <w:rFonts w:ascii="Arial Narrow" w:eastAsia="Times New Roman" w:hAnsi="Arial Narrow" w:cs="Arial"/>
                <w:b/>
                <w:sz w:val="20"/>
              </w:rPr>
              <w:t xml:space="preserve"> </w:t>
            </w:r>
            <w:r w:rsidRPr="006D2881">
              <w:rPr>
                <w:rFonts w:ascii="Arial Narrow" w:eastAsia="Times New Roman" w:hAnsi="Arial Narrow" w:cs="Arial"/>
                <w:sz w:val="20"/>
              </w:rPr>
              <w:t xml:space="preserve">Internetrecherche auf : </w:t>
            </w:r>
            <w:hyperlink r:id="rId13" w:history="1">
              <w:r w:rsidRPr="006D2881">
                <w:rPr>
                  <w:rFonts w:ascii="Arial Narrow" w:eastAsiaTheme="majorEastAsia" w:hAnsi="Arial Narrow" w:cs="Arial"/>
                  <w:i/>
                  <w:color w:val="0000FF"/>
                  <w:sz w:val="20"/>
                  <w:u w:val="single"/>
                </w:rPr>
                <w:t>http://emploi.francetv.fr</w:t>
              </w:r>
            </w:hyperlink>
            <w:r w:rsidRPr="006D2881">
              <w:rPr>
                <w:rFonts w:ascii="Arial Narrow" w:eastAsia="Times New Roman" w:hAnsi="Arial Narrow" w:cs="Arial"/>
                <w:i/>
                <w:sz w:val="20"/>
              </w:rPr>
              <w:t>, http://www.europe-en-france.gouv.fr ,</w:t>
            </w:r>
            <w:r w:rsidRPr="006D2881">
              <w:rPr>
                <w:rFonts w:eastAsia="Times New Roman"/>
              </w:rPr>
              <w:t xml:space="preserve"> </w:t>
            </w:r>
            <w:r w:rsidRPr="006D2881">
              <w:rPr>
                <w:rFonts w:ascii="Arial Narrow" w:eastAsia="Times New Roman" w:hAnsi="Arial Narrow" w:cs="Arial"/>
                <w:i/>
                <w:sz w:val="20"/>
              </w:rPr>
              <w:t xml:space="preserve">http://ec.europa.eu/france/news/campagne-europe-france_fr.htm und/oder </w:t>
            </w:r>
            <w:hyperlink r:id="rId14" w:history="1">
              <w:r w:rsidRPr="006D2881">
                <w:rPr>
                  <w:rFonts w:ascii="Arial Narrow" w:eastAsiaTheme="majorEastAsia" w:hAnsi="Arial Narrow" w:cs="Arial"/>
                  <w:i/>
                  <w:color w:val="0000FF"/>
                  <w:sz w:val="20"/>
                  <w:u w:val="single"/>
                </w:rPr>
                <w:t>http://www.letudiant.fr/</w:t>
              </w:r>
            </w:hyperlink>
            <w:r w:rsidRPr="006D2881">
              <w:rPr>
                <w:rFonts w:ascii="Arial Narrow" w:eastAsia="Times New Roman" w:hAnsi="Arial Narrow" w:cs="Arial"/>
                <w:i/>
                <w:sz w:val="20"/>
              </w:rPr>
              <w:t>, ggf. Auslandspraktikum</w:t>
            </w:r>
          </w:p>
          <w:p w:rsidR="006D2881" w:rsidRPr="006D2881" w:rsidRDefault="006D2881" w:rsidP="006D2881">
            <w:pPr>
              <w:spacing w:after="160" w:line="259" w:lineRule="auto"/>
              <w:rPr>
                <w:rFonts w:ascii="Arial Narrow" w:eastAsia="Times New Roman" w:hAnsi="Arial Narrow" w:cs="Arial"/>
                <w:b/>
                <w:sz w:val="20"/>
              </w:rPr>
            </w:pPr>
            <w:r w:rsidRPr="006D2881">
              <w:rPr>
                <w:rFonts w:ascii="Arial Narrow" w:eastAsia="Times New Roman" w:hAnsi="Arial Narrow" w:cs="Arial"/>
                <w:b/>
                <w:sz w:val="20"/>
              </w:rPr>
              <w:t>Möglichkeiten fächerübergreifenden Arbeitens</w:t>
            </w:r>
            <w:r w:rsidRPr="006D2881">
              <w:rPr>
                <w:rFonts w:ascii="Arial Narrow" w:eastAsia="Times New Roman" w:hAnsi="Arial Narrow" w:cs="Arial"/>
                <w:sz w:val="20"/>
              </w:rPr>
              <w:t>: Sozialwissenschaften (Arbeits- und Lebensbedingungen im Wandel der Zeit)</w:t>
            </w:r>
          </w:p>
        </w:tc>
      </w:tr>
      <w:tr w:rsidR="006D2881" w:rsidRPr="006D2881" w:rsidTr="00476038">
        <w:tc>
          <w:tcPr>
            <w:tcW w:w="9072" w:type="dxa"/>
            <w:gridSpan w:val="3"/>
            <w:shd w:val="clear" w:color="auto" w:fill="FFFFFF"/>
          </w:tcPr>
          <w:p w:rsidR="006D2881" w:rsidRPr="006D2881" w:rsidRDefault="006D2881" w:rsidP="006D2881">
            <w:pPr>
              <w:spacing w:after="0" w:line="240" w:lineRule="auto"/>
              <w:jc w:val="center"/>
              <w:rPr>
                <w:rFonts w:ascii="Arial" w:hAnsi="Arial" w:cs="Arial"/>
                <w:b/>
                <w:bCs/>
                <w:lang w:eastAsia="de-DE"/>
              </w:rPr>
            </w:pPr>
            <w:r w:rsidRPr="006D2881">
              <w:rPr>
                <w:rFonts w:ascii="Arial" w:hAnsi="Arial" w:cs="Arial"/>
                <w:b/>
                <w:bCs/>
                <w:lang w:eastAsia="de-DE"/>
              </w:rPr>
              <w:t>Lernerfolgsüberprüfungen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Klausur</w:t>
            </w:r>
            <w:r w:rsidRPr="006D2881">
              <w:rPr>
                <w:rFonts w:ascii="Arial Narrow" w:hAnsi="Arial Narrow" w:cs="Arial"/>
                <w:bCs/>
                <w:sz w:val="20"/>
                <w:szCs w:val="20"/>
                <w:lang w:eastAsia="de-DE"/>
              </w:rPr>
              <w:t>: mit den Schwerpunkten Lesen, Schreiben , Hör-  Hörsehverstehen</w:t>
            </w:r>
          </w:p>
          <w:p w:rsidR="006D2881" w:rsidRPr="006D2881" w:rsidRDefault="006D2881" w:rsidP="006D2881">
            <w:pPr>
              <w:spacing w:after="0" w:line="240" w:lineRule="auto"/>
              <w:rPr>
                <w:rFonts w:ascii="Arial Narrow" w:hAnsi="Arial Narrow" w:cs="Arial"/>
                <w:bCs/>
                <w:sz w:val="20"/>
                <w:szCs w:val="20"/>
                <w:lang w:eastAsia="de-DE"/>
              </w:rPr>
            </w:pPr>
            <w:r w:rsidRPr="006D2881">
              <w:rPr>
                <w:rFonts w:ascii="Arial Narrow" w:hAnsi="Arial Narrow" w:cs="Arial"/>
                <w:b/>
                <w:bCs/>
                <w:sz w:val="20"/>
                <w:szCs w:val="20"/>
                <w:lang w:eastAsia="de-DE"/>
              </w:rPr>
              <w:t>Sonstige Leistungen</w:t>
            </w:r>
            <w:r w:rsidRPr="006D2881">
              <w:rPr>
                <w:rFonts w:ascii="Arial Narrow" w:hAnsi="Arial Narrow" w:cs="Arial"/>
                <w:bCs/>
                <w:sz w:val="20"/>
                <w:szCs w:val="20"/>
                <w:lang w:eastAsia="de-DE"/>
              </w:rPr>
              <w:t>: z.B.:  integrierte Wortschatz- und Grammatiküberprüfungen, Präsentation eines Studienwunsches / Zukunftsberufs , Bewerbungsschreiben etc.</w:t>
            </w:r>
          </w:p>
        </w:tc>
      </w:tr>
    </w:tbl>
    <w:p w:rsidR="00E91DF4" w:rsidRDefault="00E91DF4"/>
    <w:sectPr w:rsidR="00E91DF4" w:rsidSect="00D0620B">
      <w:headerReference w:type="default" r:id="rId15"/>
      <w:type w:val="continuous"/>
      <w:pgSz w:w="11904" w:h="16838" w:code="9"/>
      <w:pgMar w:top="1134" w:right="1418" w:bottom="1134" w:left="1418" w:header="709" w:footer="83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00" w:rsidRDefault="00611B00" w:rsidP="006D2881">
      <w:pPr>
        <w:spacing w:after="0" w:line="240" w:lineRule="auto"/>
      </w:pPr>
      <w:r>
        <w:separator/>
      </w:r>
    </w:p>
  </w:endnote>
  <w:endnote w:type="continuationSeparator" w:id="0">
    <w:p w:rsidR="00611B00" w:rsidRDefault="00611B00" w:rsidP="006D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00" w:rsidRDefault="00611B00" w:rsidP="006D2881">
      <w:pPr>
        <w:spacing w:after="0" w:line="240" w:lineRule="auto"/>
      </w:pPr>
      <w:r>
        <w:separator/>
      </w:r>
    </w:p>
  </w:footnote>
  <w:footnote w:type="continuationSeparator" w:id="0">
    <w:p w:rsidR="00611B00" w:rsidRDefault="00611B00" w:rsidP="006D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4D" w:rsidRPr="00783BF6" w:rsidRDefault="00611B00" w:rsidP="00B91184">
    <w:pPr>
      <w:pStyle w:val="Kopfzeil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81" w:rsidRPr="00783BF6" w:rsidRDefault="006D2881" w:rsidP="00B91184">
    <w:pPr>
      <w:pStyle w:val="Kopfzeil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81" w:rsidRPr="00783BF6" w:rsidRDefault="006D2881" w:rsidP="00B9118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CD" w:rsidRPr="00A72CF6" w:rsidRDefault="00611B00" w:rsidP="00B911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F"/>
    <w:multiLevelType w:val="multilevel"/>
    <w:tmpl w:val="3A98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646C5"/>
    <w:multiLevelType w:val="multilevel"/>
    <w:tmpl w:val="5E3E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702C86"/>
    <w:multiLevelType w:val="multilevel"/>
    <w:tmpl w:val="ABBA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B66BB2"/>
    <w:multiLevelType w:val="multilevel"/>
    <w:tmpl w:val="BE765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CE000A"/>
    <w:multiLevelType w:val="multilevel"/>
    <w:tmpl w:val="5E02D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5F2919"/>
    <w:multiLevelType w:val="multilevel"/>
    <w:tmpl w:val="AD5A0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A657A0"/>
    <w:multiLevelType w:val="multilevel"/>
    <w:tmpl w:val="A378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01E086C"/>
    <w:multiLevelType w:val="multilevel"/>
    <w:tmpl w:val="AB100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B2226C8"/>
    <w:multiLevelType w:val="multilevel"/>
    <w:tmpl w:val="E33E4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6CB4590"/>
    <w:multiLevelType w:val="multilevel"/>
    <w:tmpl w:val="D190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FAD1214"/>
    <w:multiLevelType w:val="multilevel"/>
    <w:tmpl w:val="96F6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6E03A5D"/>
    <w:multiLevelType w:val="multilevel"/>
    <w:tmpl w:val="A2680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4E2FCF"/>
    <w:multiLevelType w:val="hybridMultilevel"/>
    <w:tmpl w:val="7D0461D0"/>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hint="default"/>
      </w:rPr>
    </w:lvl>
    <w:lvl w:ilvl="8" w:tplc="04070005" w:tentative="1">
      <w:start w:val="1"/>
      <w:numFmt w:val="bullet"/>
      <w:lvlText w:val=""/>
      <w:lvlJc w:val="left"/>
      <w:pPr>
        <w:ind w:left="598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CB"/>
    <w:rsid w:val="005B23CB"/>
    <w:rsid w:val="00611B00"/>
    <w:rsid w:val="006D2881"/>
    <w:rsid w:val="00885EF0"/>
    <w:rsid w:val="00E91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8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28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881"/>
    <w:rPr>
      <w:rFonts w:ascii="Calibri" w:eastAsia="Calibri" w:hAnsi="Calibri" w:cs="Times New Roman"/>
    </w:rPr>
  </w:style>
  <w:style w:type="paragraph" w:styleId="Fuzeile">
    <w:name w:val="footer"/>
    <w:basedOn w:val="Standard"/>
    <w:link w:val="FuzeileZchn"/>
    <w:uiPriority w:val="99"/>
    <w:unhideWhenUsed/>
    <w:rsid w:val="006D28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28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8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28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881"/>
    <w:rPr>
      <w:rFonts w:ascii="Calibri" w:eastAsia="Calibri" w:hAnsi="Calibri" w:cs="Times New Roman"/>
    </w:rPr>
  </w:style>
  <w:style w:type="paragraph" w:styleId="Fuzeile">
    <w:name w:val="footer"/>
    <w:basedOn w:val="Standard"/>
    <w:link w:val="FuzeileZchn"/>
    <w:uiPriority w:val="99"/>
    <w:unhideWhenUsed/>
    <w:rsid w:val="006D28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28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mbergvoices.pv-coding.net/mod/article/images/big_4561.jp" TargetMode="External"/><Relationship Id="rId13" Type="http://schemas.openxmlformats.org/officeDocument/2006/relationships/hyperlink" Target="http://emploi.francet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tudiant.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2946</Words>
  <Characters>18565</Characters>
  <Application>Microsoft Office Word</Application>
  <DocSecurity>0</DocSecurity>
  <Lines>154</Lines>
  <Paragraphs>42</Paragraphs>
  <ScaleCrop>false</ScaleCrop>
  <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dc:creator>
  <cp:keywords/>
  <dc:description/>
  <cp:lastModifiedBy>Carolin</cp:lastModifiedBy>
  <cp:revision>3</cp:revision>
  <dcterms:created xsi:type="dcterms:W3CDTF">2015-06-07T05:57:00Z</dcterms:created>
  <dcterms:modified xsi:type="dcterms:W3CDTF">2015-06-07T06:01:00Z</dcterms:modified>
</cp:coreProperties>
</file>