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FB7C2" w14:textId="77777777" w:rsidR="00922FD5" w:rsidRPr="007F0E4A" w:rsidRDefault="00006E03">
      <w:pPr>
        <w:pStyle w:val="Untertitel"/>
        <w:rPr>
          <w:rFonts w:cs="Arial"/>
        </w:rPr>
      </w:pPr>
      <w:r w:rsidRPr="007F0E4A">
        <w:rPr>
          <w:rFonts w:cs="Arial"/>
        </w:rPr>
        <w:t>S</w:t>
      </w:r>
      <w:r w:rsidR="00DB1392" w:rsidRPr="007F0E4A">
        <w:rPr>
          <w:rFonts w:cs="Arial"/>
        </w:rPr>
        <w:t>chulinterne</w:t>
      </w:r>
      <w:r w:rsidRPr="007F0E4A">
        <w:rPr>
          <w:rFonts w:cs="Arial"/>
        </w:rPr>
        <w:t>r</w:t>
      </w:r>
      <w:r w:rsidR="00DB1392" w:rsidRPr="007F0E4A">
        <w:rPr>
          <w:rFonts w:cs="Arial"/>
        </w:rPr>
        <w:t xml:space="preserve"> Lehrplan</w:t>
      </w:r>
      <w:r w:rsidRPr="007F0E4A">
        <w:rPr>
          <w:rFonts w:cs="Arial"/>
        </w:rPr>
        <w:t xml:space="preserve"> HVG</w:t>
      </w:r>
      <w:r w:rsidR="00DB1392" w:rsidRPr="007F0E4A">
        <w:rPr>
          <w:rFonts w:cs="Arial"/>
        </w:rPr>
        <w:t>– Sekundarstufe I</w:t>
      </w:r>
    </w:p>
    <w:p w14:paraId="1B6949F2" w14:textId="77777777" w:rsidR="00922FD5" w:rsidRPr="007F0E4A" w:rsidRDefault="00DB1392">
      <w:pPr>
        <w:pStyle w:val="Titel"/>
        <w:tabs>
          <w:tab w:val="left" w:pos="5415"/>
        </w:tabs>
        <w:spacing w:before="3402" w:after="480"/>
        <w:rPr>
          <w:rFonts w:cs="Arial"/>
        </w:rPr>
      </w:pPr>
      <w:r w:rsidRPr="007F0E4A">
        <w:rPr>
          <w:rFonts w:cs="Arial"/>
        </w:rPr>
        <w:t>Latein</w:t>
      </w:r>
    </w:p>
    <w:p w14:paraId="314692CB" w14:textId="21359515" w:rsidR="00922FD5" w:rsidRPr="007F0E4A" w:rsidRDefault="00DB1392">
      <w:pPr>
        <w:pStyle w:val="Untertitel"/>
        <w:rPr>
          <w:rFonts w:cs="Arial"/>
        </w:rPr>
      </w:pPr>
      <w:r w:rsidRPr="007F0E4A">
        <w:rPr>
          <w:rFonts w:cs="Arial"/>
          <w:sz w:val="28"/>
          <w:szCs w:val="28"/>
        </w:rPr>
        <w:t>(</w:t>
      </w:r>
      <w:r w:rsidR="00E40FE3">
        <w:rPr>
          <w:rFonts w:cs="Arial"/>
          <w:sz w:val="28"/>
          <w:szCs w:val="28"/>
        </w:rPr>
        <w:t xml:space="preserve">Stand </w:t>
      </w:r>
      <w:bookmarkStart w:id="0" w:name="_GoBack"/>
      <w:bookmarkEnd w:id="0"/>
      <w:r w:rsidR="00E40FE3">
        <w:rPr>
          <w:rFonts w:cs="Arial"/>
          <w:sz w:val="28"/>
          <w:szCs w:val="28"/>
        </w:rPr>
        <w:t>23.01.2023)</w:t>
      </w:r>
      <w:r w:rsidRPr="007F0E4A">
        <w:rPr>
          <w:rFonts w:cs="Arial"/>
          <w:sz w:val="28"/>
          <w:szCs w:val="28"/>
        </w:rPr>
        <w:t xml:space="preserve"> </w:t>
      </w:r>
    </w:p>
    <w:p w14:paraId="7B7A5354" w14:textId="77777777" w:rsidR="00922FD5" w:rsidRPr="007F0E4A" w:rsidRDefault="00DB1392">
      <w:pPr>
        <w:rPr>
          <w:rFonts w:eastAsiaTheme="majorEastAsia" w:cs="Arial"/>
          <w:spacing w:val="15"/>
        </w:rPr>
      </w:pPr>
      <w:r w:rsidRPr="007F0E4A">
        <w:rPr>
          <w:rFonts w:cs="Arial"/>
        </w:rPr>
        <w:br w:type="page"/>
      </w:r>
    </w:p>
    <w:p w14:paraId="1EDBB8B3" w14:textId="77777777" w:rsidR="00F15588" w:rsidRPr="007F0E4A" w:rsidRDefault="00F15588" w:rsidP="00F15588">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sectPr w:rsidR="00F15588" w:rsidRPr="007F0E4A">
          <w:headerReference w:type="default" r:id="rId8"/>
          <w:footerReference w:type="even" r:id="rId9"/>
          <w:footerReference w:type="default" r:id="rId10"/>
          <w:pgSz w:w="11906" w:h="16838"/>
          <w:pgMar w:top="1985" w:right="1440" w:bottom="1276" w:left="1797" w:header="709" w:footer="709" w:gutter="0"/>
          <w:cols w:space="720"/>
          <w:formProt w:val="0"/>
          <w:titlePg/>
          <w:docGrid w:linePitch="360" w:charSpace="4096"/>
        </w:sectPr>
      </w:pPr>
    </w:p>
    <w:p w14:paraId="6E49762E" w14:textId="77777777" w:rsidR="00922FD5" w:rsidRPr="007F0E4A" w:rsidRDefault="004B46DC" w:rsidP="004B46DC">
      <w:pPr>
        <w:pStyle w:val="berschrift1"/>
        <w:ind w:left="0" w:firstLine="0"/>
        <w:rPr>
          <w:rFonts w:cs="Arial"/>
          <w:sz w:val="26"/>
          <w:szCs w:val="26"/>
        </w:rPr>
      </w:pPr>
      <w:bookmarkStart w:id="1" w:name="_Toc30085375"/>
      <w:r w:rsidRPr="007F0E4A">
        <w:rPr>
          <w:rFonts w:cs="Arial"/>
          <w:sz w:val="26"/>
          <w:szCs w:val="26"/>
        </w:rPr>
        <w:t>1</w:t>
      </w:r>
      <w:r w:rsidR="00DB1392" w:rsidRPr="007F0E4A">
        <w:rPr>
          <w:rFonts w:cs="Arial"/>
          <w:sz w:val="26"/>
          <w:szCs w:val="26"/>
        </w:rPr>
        <w:tab/>
        <w:t>Rahmenbedingungen der fachlichen Arbeit</w:t>
      </w:r>
      <w:bookmarkEnd w:id="1"/>
    </w:p>
    <w:p w14:paraId="1347A3AC" w14:textId="77777777" w:rsidR="00922FD5" w:rsidRPr="007F0E4A" w:rsidRDefault="00DB1392">
      <w:pPr>
        <w:pStyle w:val="StandardII"/>
        <w:rPr>
          <w:rFonts w:cs="Arial"/>
          <w:b/>
          <w:bCs/>
        </w:rPr>
      </w:pPr>
      <w:r w:rsidRPr="007F0E4A">
        <w:rPr>
          <w:rFonts w:cs="Arial"/>
          <w:b/>
          <w:bCs/>
          <w:color w:val="000000"/>
        </w:rPr>
        <w:t>Unterrichtliche Bedingungen</w:t>
      </w:r>
    </w:p>
    <w:p w14:paraId="3E5EB2C2" w14:textId="3D8505BE" w:rsidR="00006E03" w:rsidRDefault="00DB1392">
      <w:pPr>
        <w:pStyle w:val="StandardII"/>
        <w:rPr>
          <w:rFonts w:cs="Arial"/>
          <w:color w:val="000000"/>
        </w:rPr>
      </w:pPr>
      <w:r w:rsidRPr="007F0E4A">
        <w:rPr>
          <w:rFonts w:cs="Arial"/>
          <w:color w:val="000000"/>
        </w:rPr>
        <w:t>Latein wird als zweite Fremdsprache neben Französisch</w:t>
      </w:r>
      <w:r w:rsidR="00983732" w:rsidRPr="007F0E4A">
        <w:rPr>
          <w:rFonts w:cs="Arial"/>
          <w:color w:val="000000"/>
        </w:rPr>
        <w:t xml:space="preserve"> </w:t>
      </w:r>
      <w:r w:rsidRPr="007F0E4A">
        <w:rPr>
          <w:rFonts w:cs="Arial"/>
          <w:color w:val="000000"/>
        </w:rPr>
        <w:t>in Klasse</w:t>
      </w:r>
      <w:r w:rsidR="00006E03" w:rsidRPr="007F0E4A">
        <w:rPr>
          <w:rFonts w:cs="Arial"/>
          <w:color w:val="000000"/>
        </w:rPr>
        <w:t xml:space="preserve"> 7</w:t>
      </w:r>
      <w:r w:rsidRPr="007F0E4A">
        <w:rPr>
          <w:rFonts w:cs="Arial"/>
          <w:color w:val="000000"/>
        </w:rPr>
        <w:t xml:space="preserve"> angeboten. </w:t>
      </w:r>
      <w:r w:rsidR="004B46DC" w:rsidRPr="007F0E4A">
        <w:rPr>
          <w:rFonts w:cs="Arial"/>
          <w:color w:val="000000"/>
        </w:rPr>
        <w:t xml:space="preserve">Ziel ist der Erwerb des (großen) Latinums am Ende der Einführungsphase in die Oberstufe (Klasse 11 nach G9). </w:t>
      </w:r>
    </w:p>
    <w:p w14:paraId="333A23B7" w14:textId="4325A252" w:rsidR="003A3A37" w:rsidRDefault="003A3A37">
      <w:pPr>
        <w:pStyle w:val="StandardII"/>
        <w:rPr>
          <w:rFonts w:cs="Arial"/>
          <w:color w:val="000000"/>
        </w:rPr>
      </w:pPr>
      <w:r>
        <w:rPr>
          <w:rFonts w:cs="Arial"/>
          <w:color w:val="000000"/>
        </w:rPr>
        <w:t>Die Fachgruppe Latein besteht z.Zt. aus 5 Lehrkräften.</w:t>
      </w:r>
    </w:p>
    <w:p w14:paraId="6D606982" w14:textId="2043E4D3" w:rsidR="00EA24BB" w:rsidRDefault="003A3A37">
      <w:pPr>
        <w:pStyle w:val="StandardII"/>
        <w:rPr>
          <w:rFonts w:cs="Arial"/>
          <w:color w:val="000000"/>
        </w:rPr>
      </w:pPr>
      <w:r>
        <w:rPr>
          <w:rFonts w:cs="Arial"/>
          <w:color w:val="000000"/>
        </w:rPr>
        <w:t>Latein wird in Jgst. 7 und 8 4-stündig unterrichtet, in den übrigen 3-stündig unterrichtet.</w:t>
      </w:r>
    </w:p>
    <w:p w14:paraId="41475C09" w14:textId="14A0B846" w:rsidR="003A3A37" w:rsidRDefault="003A3A37">
      <w:pPr>
        <w:pStyle w:val="StandardII"/>
        <w:rPr>
          <w:rFonts w:cs="Arial"/>
          <w:color w:val="000000"/>
        </w:rPr>
      </w:pPr>
      <w:r>
        <w:rPr>
          <w:rFonts w:cs="Arial"/>
          <w:color w:val="000000"/>
        </w:rPr>
        <w:t>Die räumliche und mediale Ausstattung entspricht denen des HVG.</w:t>
      </w:r>
    </w:p>
    <w:p w14:paraId="74CA06BB" w14:textId="3D8F7D12" w:rsidR="003A3A37" w:rsidRDefault="003A3A37">
      <w:pPr>
        <w:pStyle w:val="StandardII"/>
        <w:rPr>
          <w:rFonts w:cs="Arial"/>
          <w:color w:val="000000"/>
        </w:rPr>
      </w:pPr>
      <w:r>
        <w:rPr>
          <w:rFonts w:cs="Arial"/>
          <w:color w:val="000000"/>
        </w:rPr>
        <w:t>Derzeitige Fachkonferenzvorsitzende sind die Herren Weykamp (Stv.) und Becker (Vors.).</w:t>
      </w:r>
    </w:p>
    <w:p w14:paraId="44BDDF20" w14:textId="77777777" w:rsidR="003A3A37" w:rsidRPr="007F0E4A" w:rsidRDefault="003A3A37">
      <w:pPr>
        <w:pStyle w:val="StandardII"/>
        <w:rPr>
          <w:rFonts w:cs="Arial"/>
          <w:color w:val="000000"/>
        </w:rPr>
      </w:pPr>
    </w:p>
    <w:p w14:paraId="51FC9BEF" w14:textId="77777777" w:rsidR="00922FD5" w:rsidRPr="007F0E4A" w:rsidRDefault="00DB1392">
      <w:pPr>
        <w:pStyle w:val="StandardII"/>
        <w:rPr>
          <w:rFonts w:cs="Arial"/>
          <w:b/>
          <w:bCs/>
        </w:rPr>
      </w:pPr>
      <w:r w:rsidRPr="007F0E4A">
        <w:rPr>
          <w:rFonts w:cs="Arial"/>
          <w:b/>
          <w:bCs/>
          <w:color w:val="000000"/>
        </w:rPr>
        <w:t>Exkursionen und Projekte</w:t>
      </w:r>
    </w:p>
    <w:p w14:paraId="62F70965" w14:textId="77777777" w:rsidR="00922FD5" w:rsidRPr="007F0E4A" w:rsidRDefault="00006E03">
      <w:pPr>
        <w:pStyle w:val="StandardII"/>
        <w:rPr>
          <w:rFonts w:cs="Arial"/>
        </w:rPr>
      </w:pPr>
      <w:bookmarkStart w:id="2" w:name="__DdeLink__15842_657103802"/>
      <w:r w:rsidRPr="007F0E4A">
        <w:rPr>
          <w:rFonts w:cs="Arial"/>
          <w:color w:val="000000"/>
        </w:rPr>
        <w:t>In der Jahrgangsstufe 8</w:t>
      </w:r>
      <w:r w:rsidR="00DB1392" w:rsidRPr="007F0E4A">
        <w:rPr>
          <w:rFonts w:cs="Arial"/>
          <w:color w:val="000000"/>
        </w:rPr>
        <w:t xml:space="preserve"> </w:t>
      </w:r>
      <w:r w:rsidR="004B46DC" w:rsidRPr="007F0E4A">
        <w:rPr>
          <w:rFonts w:cs="Arial"/>
          <w:color w:val="000000"/>
        </w:rPr>
        <w:t>kann und sollte</w:t>
      </w:r>
      <w:r w:rsidR="00DB1392" w:rsidRPr="007F0E4A">
        <w:rPr>
          <w:rFonts w:cs="Arial"/>
          <w:color w:val="000000"/>
        </w:rPr>
        <w:t xml:space="preserve"> eine Exkursion aller Lateinkurse zum Archäologischen Park Xanten statt</w:t>
      </w:r>
      <w:r w:rsidRPr="007F0E4A">
        <w:rPr>
          <w:rFonts w:cs="Arial"/>
          <w:color w:val="000000"/>
        </w:rPr>
        <w:t>finden</w:t>
      </w:r>
      <w:r w:rsidR="00DB1392" w:rsidRPr="007F0E4A">
        <w:rPr>
          <w:rFonts w:cs="Arial"/>
          <w:color w:val="000000"/>
        </w:rPr>
        <w:t xml:space="preserve">. </w:t>
      </w:r>
    </w:p>
    <w:p w14:paraId="3A306546" w14:textId="77777777" w:rsidR="00922FD5" w:rsidRPr="007F0E4A" w:rsidRDefault="00006E03">
      <w:pPr>
        <w:pStyle w:val="StandardII"/>
        <w:rPr>
          <w:rFonts w:cs="Arial"/>
        </w:rPr>
      </w:pPr>
      <w:r w:rsidRPr="007F0E4A">
        <w:rPr>
          <w:rFonts w:cs="Arial"/>
          <w:color w:val="000000"/>
        </w:rPr>
        <w:t>Die Schülerinnen und Schüler können ggf.</w:t>
      </w:r>
      <w:r w:rsidR="00DB1392" w:rsidRPr="007F0E4A">
        <w:rPr>
          <w:rFonts w:cs="Arial"/>
          <w:color w:val="000000"/>
        </w:rPr>
        <w:t xml:space="preserve"> an folgenden Wettbewerben teil</w:t>
      </w:r>
      <w:r w:rsidRPr="007F0E4A">
        <w:rPr>
          <w:rFonts w:cs="Arial"/>
          <w:color w:val="000000"/>
        </w:rPr>
        <w:t>nehmen</w:t>
      </w:r>
      <w:r w:rsidR="00DB1392" w:rsidRPr="007F0E4A">
        <w:rPr>
          <w:rFonts w:cs="Arial"/>
          <w:color w:val="000000"/>
        </w:rPr>
        <w:t>:</w:t>
      </w:r>
    </w:p>
    <w:p w14:paraId="6DA9F263" w14:textId="77777777" w:rsidR="00922FD5" w:rsidRPr="007F0E4A" w:rsidRDefault="00DB1392">
      <w:pPr>
        <w:pStyle w:val="StandardII"/>
        <w:rPr>
          <w:rFonts w:cs="Arial"/>
        </w:rPr>
      </w:pPr>
      <w:r w:rsidRPr="007F0E4A">
        <w:rPr>
          <w:rFonts w:cs="Arial"/>
          <w:color w:val="000000"/>
        </w:rPr>
        <w:t xml:space="preserve">    • Bundeswettbewerb Fremdsprachen (Gruppenwettbewerb und Solo plus)</w:t>
      </w:r>
    </w:p>
    <w:p w14:paraId="2BC4B681" w14:textId="77777777" w:rsidR="00922FD5" w:rsidRPr="007F0E4A" w:rsidRDefault="00DB1392">
      <w:pPr>
        <w:pStyle w:val="StandardII"/>
        <w:rPr>
          <w:rFonts w:cs="Arial"/>
          <w:color w:val="000000"/>
        </w:rPr>
      </w:pPr>
      <w:r w:rsidRPr="007F0E4A">
        <w:rPr>
          <w:rFonts w:cs="Arial"/>
          <w:color w:val="000000"/>
        </w:rPr>
        <w:t xml:space="preserve">    • Certamen Carolinum</w:t>
      </w:r>
      <w:bookmarkEnd w:id="2"/>
    </w:p>
    <w:p w14:paraId="5A069829" w14:textId="402EAB41" w:rsidR="004E6B8E" w:rsidRPr="007F0E4A" w:rsidRDefault="004B46DC" w:rsidP="004E6B8E">
      <w:pPr>
        <w:pStyle w:val="berschrift2"/>
        <w:ind w:left="0" w:firstLine="0"/>
        <w:rPr>
          <w:rFonts w:cs="Arial"/>
        </w:rPr>
      </w:pPr>
      <w:bookmarkStart w:id="3" w:name="_Toc30085377"/>
      <w:r w:rsidRPr="007F0E4A">
        <w:rPr>
          <w:rFonts w:cs="Arial"/>
        </w:rPr>
        <w:t>2</w:t>
      </w:r>
      <w:r w:rsidR="00DB1392" w:rsidRPr="007F0E4A">
        <w:rPr>
          <w:rFonts w:cs="Arial"/>
        </w:rPr>
        <w:tab/>
      </w:r>
      <w:r w:rsidR="0019145E">
        <w:rPr>
          <w:rFonts w:cs="Arial"/>
        </w:rPr>
        <w:t>Entscheidungen zum Unterricht</w:t>
      </w:r>
      <w:r w:rsidR="004E6B8E">
        <w:rPr>
          <w:rFonts w:cs="Arial"/>
        </w:rPr>
        <w:t xml:space="preserve"> / </w:t>
      </w:r>
      <w:r w:rsidR="004E6B8E" w:rsidRPr="007F0E4A">
        <w:rPr>
          <w:rFonts w:cs="Arial"/>
        </w:rPr>
        <w:t>Unterrichtsvorhaben</w:t>
      </w:r>
      <w:r w:rsidR="004E6B8E">
        <w:rPr>
          <w:rFonts w:cs="Arial"/>
        </w:rPr>
        <w:t xml:space="preserve"> und Kompetenzerwartungen</w:t>
      </w:r>
    </w:p>
    <w:p w14:paraId="3B318941" w14:textId="5EE6DF04" w:rsidR="0019145E" w:rsidRDefault="0019145E" w:rsidP="004B46DC">
      <w:pPr>
        <w:pStyle w:val="berschrift2"/>
        <w:ind w:left="0" w:firstLine="0"/>
        <w:rPr>
          <w:rFonts w:cs="Arial"/>
        </w:rPr>
      </w:pPr>
    </w:p>
    <w:bookmarkEnd w:id="3"/>
    <w:p w14:paraId="1ACE917C" w14:textId="77777777" w:rsidR="00922FD5" w:rsidRPr="007F0E4A" w:rsidRDefault="00DB1392">
      <w:pPr>
        <w:rPr>
          <w:rFonts w:cs="Arial"/>
        </w:rPr>
      </w:pPr>
      <w:r w:rsidRPr="007F0E4A">
        <w:rPr>
          <w:rFonts w:cs="Arial"/>
        </w:rPr>
        <w:t xml:space="preserve">In der nachfolgenden </w:t>
      </w:r>
      <w:r w:rsidRPr="007F0E4A">
        <w:rPr>
          <w:rStyle w:val="Hervorhebung"/>
          <w:rFonts w:cs="Arial"/>
          <w:i w:val="0"/>
        </w:rPr>
        <w:t>Übersicht über die</w:t>
      </w:r>
      <w:r w:rsidRPr="007F0E4A">
        <w:rPr>
          <w:rStyle w:val="Hervorhebung"/>
          <w:rFonts w:cs="Arial"/>
        </w:rPr>
        <w:t xml:space="preserve"> Unterrichtsvorhaben</w:t>
      </w:r>
      <w:r w:rsidRPr="007F0E4A">
        <w:rPr>
          <w:rFonts w:cs="Arial"/>
        </w:rPr>
        <w:t xml:space="preserve"> wird die </w:t>
      </w:r>
      <w:r w:rsidR="004B46DC" w:rsidRPr="007F0E4A">
        <w:rPr>
          <w:rFonts w:cs="Arial"/>
        </w:rPr>
        <w:t xml:space="preserve">am HVG vorgesehene </w:t>
      </w:r>
      <w:r w:rsidRPr="007F0E4A">
        <w:rPr>
          <w:rFonts w:cs="Arial"/>
        </w:rPr>
        <w:t xml:space="preserve">Verteilung der Unterrichtsvorhaben </w:t>
      </w:r>
      <w:r w:rsidR="004B46DC" w:rsidRPr="007F0E4A">
        <w:rPr>
          <w:rFonts w:cs="Arial"/>
        </w:rPr>
        <w:t xml:space="preserve">im Fach Latein </w:t>
      </w:r>
      <w:r w:rsidRPr="007F0E4A">
        <w:rPr>
          <w:rFonts w:cs="Arial"/>
        </w:rPr>
        <w:t xml:space="preserve">dargestellt. Die Übersicht dient dazu, für die einzelnen Jahrgangsstufen allen am Bildungsprozess Beteiligten einen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14:paraId="01AFFE12" w14:textId="179DF444" w:rsidR="00922FD5" w:rsidRDefault="00DB1392">
      <w:pPr>
        <w:suppressAutoHyphens/>
        <w:rPr>
          <w:rFonts w:cs="Arial"/>
        </w:rPr>
      </w:pPr>
      <w:r w:rsidRPr="007F0E4A">
        <w:rPr>
          <w:rFonts w:cs="Arial"/>
        </w:rPr>
        <w:t>Der ausgewiesene Zeitbedarf versteht sich als grobe Orientierungsgröße, die nach Bedarf über- oder unterschritten werden kann. Der schulinterne Lehrplan ist so gestaltet, dass er zusätzlichen Spielraum für Vertiefungen, besondere Interessen der Schülerinnen und Schüler, aktuelle Themen bzw. die Erfordernisse anderer besonderer Ereignisse (z.B. Praktika, Klassenfahrten o.Ä.) 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37D7A314" w14:textId="77777777" w:rsidR="0019145E" w:rsidRPr="007F0E4A" w:rsidRDefault="0019145E" w:rsidP="0019145E">
      <w:pPr>
        <w:suppressAutoHyphens/>
        <w:rPr>
          <w:rFonts w:cs="Arial"/>
        </w:rPr>
      </w:pPr>
      <w:r w:rsidRPr="007F0E4A">
        <w:rPr>
          <w:rFonts w:cs="Arial"/>
        </w:rPr>
        <w:t>Zur groben Orientierung ist folgende Verteilung der Lektionen auf die Schuljahre vorgesehen:</w:t>
      </w:r>
    </w:p>
    <w:p w14:paraId="66981AAB" w14:textId="77777777" w:rsidR="0019145E" w:rsidRPr="007F0E4A" w:rsidRDefault="0019145E" w:rsidP="0019145E">
      <w:pPr>
        <w:pStyle w:val="Listenabsatz"/>
        <w:numPr>
          <w:ilvl w:val="0"/>
          <w:numId w:val="25"/>
        </w:numPr>
        <w:suppressAutoHyphens/>
        <w:rPr>
          <w:rFonts w:cs="Arial"/>
        </w:rPr>
      </w:pPr>
      <w:r w:rsidRPr="007F0E4A">
        <w:rPr>
          <w:rFonts w:cs="Arial"/>
        </w:rPr>
        <w:t>Lernjahr 1 (Klasse 7): Salve, Lektionen 1-9</w:t>
      </w:r>
    </w:p>
    <w:p w14:paraId="7443FB3E" w14:textId="77777777" w:rsidR="0019145E" w:rsidRPr="007F0E4A" w:rsidRDefault="0019145E" w:rsidP="0019145E">
      <w:pPr>
        <w:pStyle w:val="Listenabsatz"/>
        <w:numPr>
          <w:ilvl w:val="0"/>
          <w:numId w:val="25"/>
        </w:numPr>
        <w:suppressAutoHyphens/>
        <w:rPr>
          <w:rFonts w:cs="Arial"/>
        </w:rPr>
      </w:pPr>
      <w:r w:rsidRPr="007F0E4A">
        <w:rPr>
          <w:rFonts w:cs="Arial"/>
        </w:rPr>
        <w:t>Lernjahr 2 (Klasse 8): Lektionen 10- 19</w:t>
      </w:r>
    </w:p>
    <w:p w14:paraId="6F0A73A7" w14:textId="77777777" w:rsidR="0019145E" w:rsidRPr="007F0E4A" w:rsidRDefault="0019145E" w:rsidP="0019145E">
      <w:pPr>
        <w:pStyle w:val="Listenabsatz"/>
        <w:numPr>
          <w:ilvl w:val="0"/>
          <w:numId w:val="25"/>
        </w:numPr>
        <w:suppressAutoHyphens/>
        <w:rPr>
          <w:rFonts w:cs="Arial"/>
        </w:rPr>
      </w:pPr>
      <w:r w:rsidRPr="007F0E4A">
        <w:rPr>
          <w:rFonts w:cs="Arial"/>
        </w:rPr>
        <w:t>Lernjahr 3 (Klasse 9): Lektionen 20 – 31</w:t>
      </w:r>
    </w:p>
    <w:p w14:paraId="7F03D0DD" w14:textId="77777777" w:rsidR="0019145E" w:rsidRPr="007F0E4A" w:rsidRDefault="0019145E" w:rsidP="0019145E">
      <w:pPr>
        <w:pStyle w:val="Listenabsatz"/>
        <w:numPr>
          <w:ilvl w:val="0"/>
          <w:numId w:val="25"/>
        </w:numPr>
        <w:suppressAutoHyphens/>
        <w:rPr>
          <w:rFonts w:cs="Arial"/>
        </w:rPr>
      </w:pPr>
      <w:r w:rsidRPr="007F0E4A">
        <w:rPr>
          <w:rFonts w:cs="Arial"/>
        </w:rPr>
        <w:t xml:space="preserve">Lernjahr 4: (Klasse 10) </w:t>
      </w:r>
    </w:p>
    <w:p w14:paraId="5070B096" w14:textId="77777777" w:rsidR="0019145E" w:rsidRPr="007F0E4A" w:rsidRDefault="0019145E" w:rsidP="0019145E">
      <w:pPr>
        <w:pStyle w:val="Listenabsatz"/>
        <w:numPr>
          <w:ilvl w:val="1"/>
          <w:numId w:val="25"/>
        </w:numPr>
        <w:suppressAutoHyphens/>
        <w:rPr>
          <w:rFonts w:cs="Arial"/>
        </w:rPr>
      </w:pPr>
      <w:r w:rsidRPr="007F0E4A">
        <w:rPr>
          <w:rFonts w:cs="Arial"/>
        </w:rPr>
        <w:t>10.1 Originallektüre durch Übergangslektüre, z.B.: Pontes T1-T4 oder Prima Übergangslektüre oder Fabeln (Phaedrus)</w:t>
      </w:r>
    </w:p>
    <w:p w14:paraId="0E333F8A" w14:textId="77777777" w:rsidR="0019145E" w:rsidRPr="007F0E4A" w:rsidRDefault="0019145E" w:rsidP="0019145E">
      <w:pPr>
        <w:pStyle w:val="Listenabsatz"/>
        <w:numPr>
          <w:ilvl w:val="1"/>
          <w:numId w:val="25"/>
        </w:numPr>
        <w:suppressAutoHyphens/>
        <w:rPr>
          <w:rFonts w:cs="Arial"/>
        </w:rPr>
      </w:pPr>
      <w:r w:rsidRPr="007F0E4A">
        <w:rPr>
          <w:rFonts w:cs="Arial"/>
        </w:rPr>
        <w:t>10.2   Originallektüre, z.B. Caesar, BG</w:t>
      </w:r>
    </w:p>
    <w:p w14:paraId="21B087A8" w14:textId="29EF5B39" w:rsidR="0019145E" w:rsidRDefault="00EA24BB">
      <w:pPr>
        <w:suppressAutoHyphens/>
        <w:rPr>
          <w:rFonts w:cs="Arial"/>
        </w:rPr>
      </w:pPr>
      <w:r>
        <w:rPr>
          <w:rFonts w:cs="Arial"/>
        </w:rPr>
        <w:t>Im letzten Lernjahr Sek. I wird die Arbeit mit einem zweisprachigen Wörterbuch (z.B. Langenscheidt Schulwörterbuch oder gleichwertig) eingeübt. Dieses wird mit Beginn der Einführungsphase dann auch in schriftlichen Klausuren zugelassen.</w:t>
      </w:r>
    </w:p>
    <w:p w14:paraId="6220544D" w14:textId="77777777" w:rsidR="00EA24BB" w:rsidRPr="007F0E4A" w:rsidRDefault="00EA24BB">
      <w:pPr>
        <w:suppressAutoHyphens/>
        <w:rPr>
          <w:rFonts w:cs="Arial"/>
        </w:rPr>
      </w:pPr>
    </w:p>
    <w:p w14:paraId="619235F3" w14:textId="77777777" w:rsidR="00805724" w:rsidRPr="007F0E4A" w:rsidRDefault="00805724" w:rsidP="00805724">
      <w:pPr>
        <w:suppressAutoHyphens/>
        <w:rPr>
          <w:rFonts w:cs="Arial"/>
          <w:b/>
          <w:sz w:val="24"/>
        </w:rPr>
      </w:pPr>
      <w:r w:rsidRPr="007F0E4A">
        <w:rPr>
          <w:rFonts w:cs="Arial"/>
          <w:b/>
          <w:sz w:val="24"/>
        </w:rPr>
        <w:t>Kompe</w:t>
      </w:r>
      <w:r w:rsidR="00CD0906">
        <w:rPr>
          <w:rFonts w:cs="Arial"/>
          <w:b/>
          <w:sz w:val="24"/>
        </w:rPr>
        <w:t>tenzerwartungen bis Ende Klasse 9.1</w:t>
      </w:r>
      <w:r w:rsidRPr="007F0E4A">
        <w:rPr>
          <w:rFonts w:cs="Arial"/>
          <w:b/>
          <w:sz w:val="24"/>
        </w:rPr>
        <w:t xml:space="preserve"> im Überblick (</w:t>
      </w:r>
      <w:r w:rsidR="00CD0906">
        <w:rPr>
          <w:rFonts w:cs="Arial"/>
          <w:b/>
          <w:sz w:val="24"/>
        </w:rPr>
        <w:t>„er</w:t>
      </w:r>
      <w:r w:rsidRPr="007F0E4A">
        <w:rPr>
          <w:rFonts w:cs="Arial"/>
          <w:b/>
          <w:sz w:val="24"/>
        </w:rPr>
        <w:t>ste Stufe“):</w:t>
      </w:r>
    </w:p>
    <w:p w14:paraId="412C98E6" w14:textId="77777777" w:rsidR="00805724" w:rsidRPr="007F0E4A" w:rsidRDefault="00805724" w:rsidP="00805724">
      <w:pPr>
        <w:autoSpaceDE w:val="0"/>
        <w:autoSpaceDN w:val="0"/>
        <w:adjustRightInd w:val="0"/>
        <w:spacing w:after="0" w:line="240" w:lineRule="auto"/>
        <w:jc w:val="left"/>
        <w:rPr>
          <w:rFonts w:cs="Arial"/>
          <w:b/>
          <w:bCs/>
          <w:sz w:val="24"/>
          <w:szCs w:val="24"/>
        </w:rPr>
      </w:pPr>
      <w:r w:rsidRPr="007F0E4A">
        <w:rPr>
          <w:rFonts w:cs="Arial"/>
          <w:b/>
          <w:bCs/>
          <w:sz w:val="24"/>
          <w:szCs w:val="24"/>
        </w:rPr>
        <w:t>Textkompetenz</w:t>
      </w:r>
    </w:p>
    <w:p w14:paraId="66F27F6D" w14:textId="77777777" w:rsidR="00805724" w:rsidRPr="007F0E4A" w:rsidRDefault="00805724" w:rsidP="00805724">
      <w:pPr>
        <w:autoSpaceDE w:val="0"/>
        <w:autoSpaceDN w:val="0"/>
        <w:adjustRightInd w:val="0"/>
        <w:spacing w:after="0" w:line="240" w:lineRule="auto"/>
        <w:jc w:val="left"/>
        <w:rPr>
          <w:rFonts w:cs="Arial"/>
          <w:sz w:val="24"/>
          <w:szCs w:val="24"/>
        </w:rPr>
      </w:pPr>
      <w:r w:rsidRPr="007F0E4A">
        <w:rPr>
          <w:rFonts w:cs="Arial"/>
          <w:sz w:val="24"/>
          <w:szCs w:val="24"/>
        </w:rPr>
        <w:t xml:space="preserve">Die Schülerinnen und Schüler können </w:t>
      </w:r>
    </w:p>
    <w:p w14:paraId="000F6A91"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didaktisierte Texte und adaptierte Originaltexte auf inhaltlicher und formaler Ebene erschließen,</w:t>
      </w:r>
    </w:p>
    <w:p w14:paraId="6A77FAB7"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didaktisierte Texte und adaptierte Originaltexte zielsprachengerecht übersetzen,</w:t>
      </w:r>
    </w:p>
    <w:p w14:paraId="17DA279C"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didaktisierte Texte und adaptierte Originaltexte in Ansätzen interpretieren.</w:t>
      </w:r>
    </w:p>
    <w:p w14:paraId="272E46B8" w14:textId="77777777" w:rsidR="004B46DC" w:rsidRPr="007F0E4A" w:rsidRDefault="004B46DC" w:rsidP="004B46DC">
      <w:pPr>
        <w:pStyle w:val="Listenabsatz"/>
        <w:autoSpaceDE w:val="0"/>
        <w:autoSpaceDN w:val="0"/>
        <w:adjustRightInd w:val="0"/>
        <w:spacing w:after="0" w:line="240" w:lineRule="auto"/>
        <w:ind w:left="720"/>
        <w:jc w:val="left"/>
        <w:rPr>
          <w:rFonts w:cs="Arial"/>
          <w:sz w:val="24"/>
          <w:szCs w:val="24"/>
        </w:rPr>
      </w:pPr>
    </w:p>
    <w:p w14:paraId="355BB96A" w14:textId="77777777" w:rsidR="00805724" w:rsidRPr="007F0E4A" w:rsidRDefault="00805724" w:rsidP="00805724">
      <w:pPr>
        <w:autoSpaceDE w:val="0"/>
        <w:autoSpaceDN w:val="0"/>
        <w:adjustRightInd w:val="0"/>
        <w:spacing w:after="0" w:line="240" w:lineRule="auto"/>
        <w:jc w:val="left"/>
        <w:rPr>
          <w:rFonts w:cs="Arial"/>
          <w:b/>
          <w:bCs/>
          <w:sz w:val="24"/>
          <w:szCs w:val="24"/>
        </w:rPr>
      </w:pPr>
      <w:r w:rsidRPr="007F0E4A">
        <w:rPr>
          <w:rFonts w:cs="Arial"/>
          <w:b/>
          <w:bCs/>
          <w:sz w:val="24"/>
          <w:szCs w:val="24"/>
        </w:rPr>
        <w:t>Sprachkompetenz</w:t>
      </w:r>
    </w:p>
    <w:p w14:paraId="1AE4F6AB" w14:textId="77777777" w:rsidR="00805724" w:rsidRPr="007F0E4A" w:rsidRDefault="00805724" w:rsidP="00805724">
      <w:pPr>
        <w:autoSpaceDE w:val="0"/>
        <w:autoSpaceDN w:val="0"/>
        <w:adjustRightInd w:val="0"/>
        <w:spacing w:after="0" w:line="240" w:lineRule="auto"/>
        <w:jc w:val="left"/>
        <w:rPr>
          <w:rFonts w:cs="Arial"/>
          <w:sz w:val="24"/>
          <w:szCs w:val="24"/>
        </w:rPr>
      </w:pPr>
      <w:r w:rsidRPr="007F0E4A">
        <w:rPr>
          <w:rFonts w:cs="Arial"/>
          <w:sz w:val="24"/>
          <w:szCs w:val="24"/>
        </w:rPr>
        <w:t>Die Schülerinnen und Schüler können</w:t>
      </w:r>
    </w:p>
    <w:p w14:paraId="5CD7CBD2"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einen grundlegenden Wortschatz funktional einsetzen,</w:t>
      </w:r>
    </w:p>
    <w:p w14:paraId="5DB31EFD"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ein grundlegendes Repertoire der Morphologie und Syntax funktional einsetzen,</w:t>
      </w:r>
    </w:p>
    <w:p w14:paraId="3BB8B8BC"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mithilfe ausgewählter Prinzipien der Wortbildungslehre die Bedeutung unbekannter</w:t>
      </w:r>
    </w:p>
    <w:p w14:paraId="3893E28F"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lateinischer Wörter erschließen,</w:t>
      </w:r>
    </w:p>
    <w:p w14:paraId="1C674EC2"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grammatische Phänomene fachsprachengerecht beschreiben,</w:t>
      </w:r>
    </w:p>
    <w:p w14:paraId="424534E7"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mithilfe erster Einsichten in Semantik und Syntax der lateinischen Sprache</w:t>
      </w:r>
    </w:p>
    <w:p w14:paraId="740B663E"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Wörter und Texte anderer Sprachen erschließen,</w:t>
      </w:r>
    </w:p>
    <w:p w14:paraId="745E610A"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zur Erweiterung ihrer sprachlichen Kompetenzen ein begrenztes Repertoire</w:t>
      </w:r>
    </w:p>
    <w:p w14:paraId="63BDBB09"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von Strategien und Techniken für das Sprachenlernen einsetzen.</w:t>
      </w:r>
    </w:p>
    <w:p w14:paraId="00BD3299" w14:textId="77777777" w:rsidR="00805724" w:rsidRPr="007F0E4A" w:rsidRDefault="00805724" w:rsidP="00805724">
      <w:pPr>
        <w:pStyle w:val="Listenabsatz"/>
        <w:autoSpaceDE w:val="0"/>
        <w:autoSpaceDN w:val="0"/>
        <w:adjustRightInd w:val="0"/>
        <w:spacing w:after="0" w:line="240" w:lineRule="auto"/>
        <w:ind w:left="720"/>
        <w:jc w:val="left"/>
        <w:rPr>
          <w:rFonts w:cs="Arial"/>
          <w:sz w:val="24"/>
          <w:szCs w:val="24"/>
        </w:rPr>
      </w:pPr>
    </w:p>
    <w:p w14:paraId="754AC164" w14:textId="77777777" w:rsidR="00805724" w:rsidRPr="007F0E4A" w:rsidRDefault="00805724" w:rsidP="00805724">
      <w:pPr>
        <w:autoSpaceDE w:val="0"/>
        <w:autoSpaceDN w:val="0"/>
        <w:adjustRightInd w:val="0"/>
        <w:spacing w:after="0" w:line="240" w:lineRule="auto"/>
        <w:jc w:val="left"/>
        <w:rPr>
          <w:rFonts w:cs="Arial"/>
          <w:b/>
          <w:bCs/>
          <w:sz w:val="24"/>
          <w:szCs w:val="24"/>
        </w:rPr>
      </w:pPr>
      <w:r w:rsidRPr="007F0E4A">
        <w:rPr>
          <w:rFonts w:cs="Arial"/>
          <w:b/>
          <w:bCs/>
          <w:sz w:val="24"/>
          <w:szCs w:val="24"/>
        </w:rPr>
        <w:t>Kulturkompetenz</w:t>
      </w:r>
    </w:p>
    <w:p w14:paraId="4FEA00CE" w14:textId="77777777" w:rsidR="00805724" w:rsidRPr="007F0E4A" w:rsidRDefault="00805724" w:rsidP="00805724">
      <w:pPr>
        <w:autoSpaceDE w:val="0"/>
        <w:autoSpaceDN w:val="0"/>
        <w:adjustRightInd w:val="0"/>
        <w:spacing w:after="0" w:line="240" w:lineRule="auto"/>
        <w:jc w:val="left"/>
        <w:rPr>
          <w:rFonts w:cs="Arial"/>
          <w:sz w:val="24"/>
          <w:szCs w:val="24"/>
        </w:rPr>
      </w:pPr>
      <w:r w:rsidRPr="007F0E4A">
        <w:rPr>
          <w:rFonts w:cs="Arial"/>
          <w:sz w:val="24"/>
          <w:szCs w:val="24"/>
        </w:rPr>
        <w:t>Die Schülerinnen und Schüler können</w:t>
      </w:r>
    </w:p>
    <w:p w14:paraId="5F2DBE5E"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historisch-kulturelles Orientierungswissen auch unter Verwendung digitaler</w:t>
      </w:r>
    </w:p>
    <w:p w14:paraId="78ED0CB0"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Medien ausgehend vom Text themenbezogen recherchieren, strukturieren und</w:t>
      </w:r>
    </w:p>
    <w:p w14:paraId="390CB566"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präsentieren,</w:t>
      </w:r>
    </w:p>
    <w:p w14:paraId="3797CE77"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Textaussagen im Hinblick auf Perspektiven der historischen Kommunikation</w:t>
      </w:r>
    </w:p>
    <w:p w14:paraId="55D87ED9"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(Lebensräume, Lebensgestaltung, Geschlechterrollen, menschliche Beziehungen,</w:t>
      </w:r>
    </w:p>
    <w:p w14:paraId="6D873FF1"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soziale und politische Strukturen, Welterklärung) erläutern und bewerten,</w:t>
      </w:r>
    </w:p>
    <w:p w14:paraId="78ACFD14"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zu Gemeinsamkeiten und Unterschieden zwischen der antiken Kultur und der</w:t>
      </w:r>
    </w:p>
    <w:p w14:paraId="1F75E446"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eigenen Lebenswirklichkeit wertend Stellung nehmen.</w:t>
      </w:r>
    </w:p>
    <w:p w14:paraId="08C31C96" w14:textId="77777777" w:rsidR="00805724" w:rsidRPr="007F0E4A" w:rsidRDefault="00805724" w:rsidP="00805724">
      <w:pPr>
        <w:pStyle w:val="Listenabsatz"/>
        <w:numPr>
          <w:ilvl w:val="0"/>
          <w:numId w:val="25"/>
        </w:numPr>
        <w:autoSpaceDE w:val="0"/>
        <w:autoSpaceDN w:val="0"/>
        <w:adjustRightInd w:val="0"/>
        <w:spacing w:after="0" w:line="240" w:lineRule="auto"/>
        <w:jc w:val="left"/>
        <w:rPr>
          <w:rFonts w:cs="Arial"/>
          <w:sz w:val="24"/>
          <w:szCs w:val="24"/>
        </w:rPr>
      </w:pPr>
      <w:r w:rsidRPr="007F0E4A">
        <w:rPr>
          <w:rFonts w:cs="Arial"/>
          <w:sz w:val="24"/>
          <w:szCs w:val="24"/>
        </w:rPr>
        <w:t>Die Kompetenzen der Schülerinnen und Schüler sollen im Rahmen der Behandlung</w:t>
      </w:r>
    </w:p>
    <w:p w14:paraId="402C6116" w14:textId="77777777" w:rsidR="00805724" w:rsidRPr="007F0E4A" w:rsidRDefault="00805724" w:rsidP="00805724">
      <w:pPr>
        <w:pStyle w:val="Listenabsatz"/>
        <w:numPr>
          <w:ilvl w:val="0"/>
          <w:numId w:val="25"/>
        </w:numPr>
        <w:spacing w:after="0" w:line="240" w:lineRule="auto"/>
        <w:jc w:val="left"/>
        <w:rPr>
          <w:rFonts w:cs="Arial"/>
        </w:rPr>
      </w:pPr>
      <w:r w:rsidRPr="007F0E4A">
        <w:rPr>
          <w:rFonts w:cs="Arial"/>
          <w:sz w:val="24"/>
          <w:szCs w:val="24"/>
        </w:rPr>
        <w:t>der nachfolgenden, für diese Stufe obligatorischen Inhaltsfelder entwickelt werden.</w:t>
      </w:r>
    </w:p>
    <w:p w14:paraId="0195647C" w14:textId="77777777" w:rsidR="00805724" w:rsidRPr="007F0E4A" w:rsidRDefault="00805724" w:rsidP="00805724">
      <w:pPr>
        <w:spacing w:after="0" w:line="240" w:lineRule="auto"/>
        <w:ind w:left="360"/>
        <w:jc w:val="left"/>
        <w:rPr>
          <w:rFonts w:cs="Arial"/>
        </w:rPr>
      </w:pPr>
    </w:p>
    <w:p w14:paraId="5B3C9434" w14:textId="77777777" w:rsidR="00746A22" w:rsidRPr="007F0E4A" w:rsidRDefault="00746A22">
      <w:pPr>
        <w:spacing w:after="0" w:line="240" w:lineRule="auto"/>
        <w:jc w:val="left"/>
        <w:rPr>
          <w:rFonts w:cs="Arial"/>
        </w:rPr>
      </w:pPr>
    </w:p>
    <w:p w14:paraId="3E0E80B5" w14:textId="77777777" w:rsidR="00746A22" w:rsidRPr="007F0E4A" w:rsidRDefault="00805724" w:rsidP="00805724">
      <w:pPr>
        <w:spacing w:after="0" w:line="240" w:lineRule="auto"/>
        <w:jc w:val="left"/>
        <w:rPr>
          <w:rFonts w:cs="Arial"/>
        </w:rPr>
      </w:pPr>
      <w:r w:rsidRPr="007F0E4A">
        <w:rPr>
          <w:rFonts w:cs="Arial"/>
        </w:rPr>
        <w:t>Eine Ausdifferenzierung findet sich in der folgenden Tabelle, dabei bedeutet:</w:t>
      </w:r>
    </w:p>
    <w:p w14:paraId="4D6C81AF" w14:textId="77777777" w:rsidR="00805724" w:rsidRPr="007F0E4A" w:rsidRDefault="00805724" w:rsidP="00805724">
      <w:pPr>
        <w:spacing w:after="0" w:line="240" w:lineRule="auto"/>
        <w:jc w:val="left"/>
        <w:rPr>
          <w:rFonts w:cs="Arial"/>
        </w:rPr>
      </w:pPr>
    </w:p>
    <w:p w14:paraId="56B7FFEC" w14:textId="77777777" w:rsidR="00746A22" w:rsidRPr="007F0E4A" w:rsidRDefault="00746A22" w:rsidP="00746A22">
      <w:pPr>
        <w:suppressAutoHyphens/>
        <w:rPr>
          <w:rFonts w:cs="Arial"/>
        </w:rPr>
      </w:pPr>
      <w:r w:rsidRPr="007F0E4A">
        <w:rPr>
          <w:rFonts w:cs="Arial"/>
        </w:rPr>
        <w:t>Inhaltsfeld 1: Antike Welt</w:t>
      </w:r>
    </w:p>
    <w:p w14:paraId="6BE1E968" w14:textId="77777777" w:rsidR="00746A22" w:rsidRPr="007F0E4A" w:rsidRDefault="00746A22" w:rsidP="00746A22">
      <w:pPr>
        <w:suppressAutoHyphens/>
        <w:rPr>
          <w:rFonts w:cs="Arial"/>
        </w:rPr>
      </w:pPr>
      <w:r w:rsidRPr="007F0E4A">
        <w:rPr>
          <w:rFonts w:cs="Arial"/>
        </w:rPr>
        <w:t>Inhaltsfeld 2: Textgestaltung</w:t>
      </w:r>
    </w:p>
    <w:p w14:paraId="54C43177" w14:textId="479934DE" w:rsidR="00746A22" w:rsidRDefault="00746A22" w:rsidP="00746A22">
      <w:pPr>
        <w:suppressAutoHyphens/>
        <w:rPr>
          <w:rFonts w:cs="Arial"/>
        </w:rPr>
      </w:pPr>
      <w:r w:rsidRPr="007F0E4A">
        <w:rPr>
          <w:rFonts w:cs="Arial"/>
        </w:rPr>
        <w:t>Inhaltsfeld 3: Sprachsystem</w:t>
      </w:r>
    </w:p>
    <w:p w14:paraId="5B8E0BC7" w14:textId="7366B70B" w:rsidR="004E6B8E" w:rsidRDefault="004E6B8E" w:rsidP="00746A22">
      <w:pPr>
        <w:suppressAutoHyphens/>
        <w:rPr>
          <w:rFonts w:cs="Arial"/>
        </w:rPr>
      </w:pPr>
    </w:p>
    <w:p w14:paraId="46891476" w14:textId="13E2C943" w:rsidR="004E6B8E" w:rsidRDefault="004E6B8E" w:rsidP="00746A22">
      <w:pPr>
        <w:suppressAutoHyphens/>
        <w:rPr>
          <w:rFonts w:cs="Arial"/>
        </w:rPr>
      </w:pPr>
    </w:p>
    <w:p w14:paraId="55166E5D" w14:textId="1A8ADC8F" w:rsidR="004E6B8E" w:rsidRPr="007F0E4A" w:rsidRDefault="004E6B8E" w:rsidP="004E6B8E">
      <w:pPr>
        <w:pStyle w:val="berschrift2"/>
        <w:ind w:left="0" w:firstLine="0"/>
        <w:rPr>
          <w:rFonts w:cs="Arial"/>
        </w:rPr>
      </w:pPr>
      <w:r>
        <w:rPr>
          <w:rFonts w:cs="Arial"/>
        </w:rPr>
        <w:t>2.1</w:t>
      </w:r>
      <w:r>
        <w:rPr>
          <w:rFonts w:cs="Arial"/>
        </w:rPr>
        <w:tab/>
        <w:t>Übersichtsraster Unterrichtsvorhaben</w:t>
      </w:r>
    </w:p>
    <w:p w14:paraId="7E4FD35F" w14:textId="77777777" w:rsidR="004E6B8E" w:rsidRPr="007F0E4A" w:rsidRDefault="004E6B8E" w:rsidP="00746A22">
      <w:pPr>
        <w:suppressAutoHyphens/>
        <w:rPr>
          <w:rFonts w:cs="Arial"/>
        </w:rPr>
        <w:sectPr w:rsidR="004E6B8E" w:rsidRPr="007F0E4A">
          <w:headerReference w:type="even" r:id="rId11"/>
          <w:headerReference w:type="default" r:id="rId12"/>
          <w:footerReference w:type="even" r:id="rId13"/>
          <w:footerReference w:type="default" r:id="rId14"/>
          <w:headerReference w:type="first" r:id="rId15"/>
          <w:footerReference w:type="first" r:id="rId16"/>
          <w:pgSz w:w="11906" w:h="16838"/>
          <w:pgMar w:top="1985" w:right="1440" w:bottom="1560" w:left="1797" w:header="709" w:footer="709" w:gutter="0"/>
          <w:cols w:space="720"/>
          <w:formProt w:val="0"/>
          <w:titlePg/>
          <w:docGrid w:linePitch="360" w:charSpace="4096"/>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922FD5" w:rsidRPr="007F0E4A" w14:paraId="7C88609E" w14:textId="77777777" w:rsidTr="00AE1E8F">
        <w:trPr>
          <w:trHeight w:val="320"/>
        </w:trPr>
        <w:tc>
          <w:tcPr>
            <w:tcW w:w="9344" w:type="dxa"/>
            <w:tcBorders>
              <w:top w:val="single" w:sz="4" w:space="0" w:color="000000"/>
              <w:left w:val="single" w:sz="4" w:space="0" w:color="000000"/>
              <w:bottom w:val="single" w:sz="4" w:space="0" w:color="000000"/>
              <w:right w:val="single" w:sz="4" w:space="0" w:color="000000"/>
            </w:tcBorders>
            <w:shd w:val="clear" w:color="auto" w:fill="D9D9D9"/>
          </w:tcPr>
          <w:p w14:paraId="05AA97A6" w14:textId="77777777" w:rsidR="00922FD5" w:rsidRPr="007F0E4A" w:rsidRDefault="00DB1392">
            <w:pPr>
              <w:spacing w:before="120" w:after="120"/>
              <w:jc w:val="center"/>
              <w:rPr>
                <w:rFonts w:cs="Arial"/>
              </w:rPr>
            </w:pPr>
            <w:r w:rsidRPr="007F0E4A">
              <w:rPr>
                <w:rFonts w:cs="Arial"/>
                <w:b/>
              </w:rPr>
              <w:t>Jahrgangsstufe 7</w:t>
            </w:r>
          </w:p>
        </w:tc>
      </w:tr>
      <w:tr w:rsidR="00922FD5" w:rsidRPr="007F0E4A" w14:paraId="75D88F03" w14:textId="77777777" w:rsidTr="00AE1E8F">
        <w:tc>
          <w:tcPr>
            <w:tcW w:w="9344" w:type="dxa"/>
            <w:tcBorders>
              <w:top w:val="single" w:sz="4" w:space="0" w:color="000000"/>
              <w:left w:val="single" w:sz="4" w:space="0" w:color="000000"/>
              <w:bottom w:val="single" w:sz="4" w:space="0" w:color="000000"/>
              <w:right w:val="single" w:sz="4" w:space="0" w:color="000000"/>
            </w:tcBorders>
            <w:shd w:val="clear" w:color="auto" w:fill="auto"/>
          </w:tcPr>
          <w:p w14:paraId="16EF78C6" w14:textId="77777777" w:rsidR="00922FD5" w:rsidRPr="007F0E4A" w:rsidRDefault="00DB1392">
            <w:pPr>
              <w:spacing w:before="120" w:after="0"/>
              <w:jc w:val="left"/>
              <w:rPr>
                <w:rFonts w:cs="Arial"/>
                <w:b/>
                <w:sz w:val="20"/>
                <w:szCs w:val="20"/>
              </w:rPr>
            </w:pPr>
            <w:r w:rsidRPr="007F0E4A">
              <w:rPr>
                <w:rFonts w:cs="Arial"/>
                <w:b/>
                <w:sz w:val="20"/>
                <w:szCs w:val="20"/>
              </w:rPr>
              <w:t xml:space="preserve">UV I: </w:t>
            </w:r>
            <w:r w:rsidR="00B76267" w:rsidRPr="007F0E4A">
              <w:rPr>
                <w:rFonts w:cs="Arial"/>
                <w:b/>
                <w:sz w:val="20"/>
                <w:szCs w:val="20"/>
              </w:rPr>
              <w:t>Zeitreise ins alte Rom</w:t>
            </w:r>
            <w:r w:rsidR="002E6AB6" w:rsidRPr="007F0E4A">
              <w:rPr>
                <w:rFonts w:cs="Arial"/>
                <w:b/>
                <w:sz w:val="20"/>
                <w:szCs w:val="20"/>
              </w:rPr>
              <w:t xml:space="preserve"> (Salve sowie Lektionen 1-4) </w:t>
            </w:r>
          </w:p>
          <w:p w14:paraId="7BF902A4" w14:textId="77777777" w:rsidR="00922FD5" w:rsidRPr="007F0E4A" w:rsidRDefault="00922FD5">
            <w:pPr>
              <w:spacing w:before="200" w:after="0"/>
              <w:rPr>
                <w:rFonts w:cs="Arial"/>
                <w:b/>
                <w:sz w:val="20"/>
                <w:szCs w:val="20"/>
              </w:rPr>
            </w:pPr>
          </w:p>
          <w:p w14:paraId="1AE74F0F" w14:textId="77777777" w:rsidR="00922FD5" w:rsidRPr="007F0E4A" w:rsidRDefault="00DB1392">
            <w:pPr>
              <w:spacing w:before="200" w:after="0"/>
              <w:rPr>
                <w:rFonts w:cs="Arial"/>
                <w:sz w:val="20"/>
                <w:szCs w:val="20"/>
              </w:rPr>
            </w:pPr>
            <w:r w:rsidRPr="007F0E4A">
              <w:rPr>
                <w:rFonts w:cs="Arial"/>
                <w:b/>
                <w:sz w:val="20"/>
                <w:szCs w:val="20"/>
              </w:rPr>
              <w:t>Schwerpunkte der Kompetenzentwicklung:</w:t>
            </w:r>
          </w:p>
          <w:p w14:paraId="36D0A121" w14:textId="77777777" w:rsidR="00922FD5" w:rsidRPr="007F0E4A" w:rsidRDefault="00DB1392">
            <w:pPr>
              <w:tabs>
                <w:tab w:val="left" w:pos="360"/>
              </w:tabs>
              <w:spacing w:before="200" w:after="0" w:line="240" w:lineRule="auto"/>
              <w:rPr>
                <w:rFonts w:cs="Arial"/>
                <w:i/>
                <w:sz w:val="20"/>
                <w:szCs w:val="20"/>
              </w:rPr>
            </w:pPr>
            <w:r w:rsidRPr="007F0E4A">
              <w:rPr>
                <w:rFonts w:cs="Arial"/>
                <w:bCs/>
                <w:i/>
                <w:sz w:val="20"/>
                <w:szCs w:val="20"/>
              </w:rPr>
              <w:t>Übergeordnete Kompetenzerwartungen</w:t>
            </w:r>
          </w:p>
          <w:p w14:paraId="7CC24F0B" w14:textId="77777777" w:rsidR="00922FD5" w:rsidRPr="007F0E4A" w:rsidRDefault="00DB1392">
            <w:pPr>
              <w:numPr>
                <w:ilvl w:val="0"/>
                <w:numId w:val="7"/>
              </w:numPr>
              <w:tabs>
                <w:tab w:val="left" w:pos="360"/>
              </w:tabs>
              <w:spacing w:before="200" w:after="0" w:line="240" w:lineRule="auto"/>
              <w:ind w:left="357" w:hanging="357"/>
              <w:rPr>
                <w:rFonts w:cs="Arial"/>
                <w:sz w:val="20"/>
                <w:szCs w:val="20"/>
              </w:rPr>
            </w:pPr>
            <w:r w:rsidRPr="007F0E4A">
              <w:rPr>
                <w:rFonts w:cs="Arial"/>
                <w:sz w:val="20"/>
                <w:szCs w:val="20"/>
              </w:rPr>
              <w:t>didaktisierte Texte und adaptierte Originaltexte auf inhaltlicher und formaler Ebene erschließen</w:t>
            </w:r>
          </w:p>
          <w:p w14:paraId="455F53F4" w14:textId="77777777" w:rsidR="00922FD5" w:rsidRPr="007F0E4A" w:rsidRDefault="00DB1392">
            <w:pPr>
              <w:numPr>
                <w:ilvl w:val="0"/>
                <w:numId w:val="7"/>
              </w:numPr>
              <w:tabs>
                <w:tab w:val="left" w:pos="360"/>
              </w:tabs>
              <w:spacing w:before="200" w:after="0" w:line="240" w:lineRule="auto"/>
              <w:ind w:left="357" w:hanging="357"/>
              <w:rPr>
                <w:rFonts w:cs="Arial"/>
                <w:sz w:val="20"/>
                <w:szCs w:val="20"/>
              </w:rPr>
            </w:pPr>
            <w:r w:rsidRPr="007F0E4A">
              <w:rPr>
                <w:rFonts w:cs="Arial"/>
                <w:sz w:val="20"/>
                <w:szCs w:val="20"/>
              </w:rPr>
              <w:t xml:space="preserve">zu Gemeinsamkeiten und Unterschieden zwischen der antiken Kultur und der eigenen Lebenswirklichkeit wertend Stellung nehmen </w:t>
            </w:r>
          </w:p>
          <w:p w14:paraId="75249453" w14:textId="77777777" w:rsidR="00922FD5" w:rsidRPr="007F0E4A" w:rsidRDefault="00922FD5">
            <w:pPr>
              <w:spacing w:before="200" w:after="0"/>
              <w:rPr>
                <w:rFonts w:cs="Arial"/>
                <w:b/>
                <w:sz w:val="20"/>
                <w:szCs w:val="20"/>
              </w:rPr>
            </w:pPr>
          </w:p>
          <w:p w14:paraId="175B2872" w14:textId="77777777" w:rsidR="00922FD5" w:rsidRPr="007F0E4A" w:rsidRDefault="00DB1392">
            <w:pPr>
              <w:spacing w:before="200" w:after="0"/>
              <w:rPr>
                <w:rFonts w:cs="Arial"/>
                <w:b/>
                <w:sz w:val="20"/>
                <w:szCs w:val="20"/>
              </w:rPr>
            </w:pPr>
            <w:r w:rsidRPr="007F0E4A">
              <w:rPr>
                <w:rFonts w:cs="Arial"/>
                <w:b/>
                <w:sz w:val="20"/>
                <w:szCs w:val="20"/>
              </w:rPr>
              <w:t>Inhaltliche Schwerpunkte</w:t>
            </w:r>
            <w:r w:rsidR="005470DD" w:rsidRPr="007F0E4A">
              <w:rPr>
                <w:rFonts w:cs="Arial"/>
                <w:b/>
                <w:sz w:val="20"/>
                <w:szCs w:val="20"/>
              </w:rPr>
              <w:t xml:space="preserve"> und </w:t>
            </w:r>
            <w:r w:rsidR="00E95972" w:rsidRPr="007F0E4A">
              <w:rPr>
                <w:rFonts w:cs="Arial"/>
                <w:b/>
                <w:sz w:val="20"/>
                <w:szCs w:val="20"/>
              </w:rPr>
              <w:t xml:space="preserve">konkretisierte </w:t>
            </w:r>
            <w:r w:rsidR="005470DD" w:rsidRPr="007F0E4A">
              <w:rPr>
                <w:rFonts w:cs="Arial"/>
                <w:b/>
                <w:sz w:val="20"/>
                <w:szCs w:val="20"/>
              </w:rPr>
              <w:t>K</w:t>
            </w:r>
            <w:r w:rsidR="00E95972" w:rsidRPr="007F0E4A">
              <w:rPr>
                <w:rFonts w:cs="Arial"/>
                <w:b/>
                <w:sz w:val="20"/>
                <w:szCs w:val="20"/>
              </w:rPr>
              <w:t>ompetenzerwartungen</w:t>
            </w:r>
            <w:r w:rsidRPr="007F0E4A">
              <w:rPr>
                <w:rFonts w:cs="Arial"/>
                <w:b/>
                <w:sz w:val="20"/>
                <w:szCs w:val="20"/>
              </w:rPr>
              <w:t>:</w:t>
            </w:r>
          </w:p>
          <w:p w14:paraId="1F2B4D4C" w14:textId="77777777" w:rsidR="002E6AB6" w:rsidRPr="007F0E4A" w:rsidRDefault="002E6AB6">
            <w:pPr>
              <w:spacing w:before="200" w:after="0"/>
              <w:rPr>
                <w:rFonts w:cs="Arial"/>
                <w:b/>
                <w:sz w:val="20"/>
                <w:szCs w:val="20"/>
              </w:rPr>
            </w:pPr>
          </w:p>
          <w:tbl>
            <w:tblPr>
              <w:tblStyle w:val="Tabellenraster"/>
              <w:tblW w:w="0" w:type="auto"/>
              <w:tblLook w:val="04A0" w:firstRow="1" w:lastRow="0" w:firstColumn="1" w:lastColumn="0" w:noHBand="0" w:noVBand="1"/>
            </w:tblPr>
            <w:tblGrid>
              <w:gridCol w:w="3039"/>
              <w:gridCol w:w="3039"/>
              <w:gridCol w:w="3040"/>
            </w:tblGrid>
            <w:tr w:rsidR="002E6AB6" w:rsidRPr="007F0E4A" w14:paraId="53A8BC93" w14:textId="77777777" w:rsidTr="002E6AB6">
              <w:tc>
                <w:tcPr>
                  <w:tcW w:w="3039" w:type="dxa"/>
                </w:tcPr>
                <w:p w14:paraId="5B4112B5" w14:textId="77777777" w:rsidR="002E6AB6" w:rsidRPr="00731036" w:rsidRDefault="002E6AB6" w:rsidP="002E6AB6">
                  <w:pPr>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 xml:space="preserve">Thema im Schülerbuch </w:t>
                  </w:r>
                </w:p>
              </w:tc>
              <w:tc>
                <w:tcPr>
                  <w:tcW w:w="3039" w:type="dxa"/>
                </w:tcPr>
                <w:p w14:paraId="6A778923" w14:textId="77777777" w:rsidR="002E6AB6" w:rsidRPr="00731036" w:rsidRDefault="002E6AB6" w:rsidP="002E6AB6">
                  <w:pPr>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Inhalte</w:t>
                  </w:r>
                </w:p>
              </w:tc>
              <w:tc>
                <w:tcPr>
                  <w:tcW w:w="3040" w:type="dxa"/>
                </w:tcPr>
                <w:p w14:paraId="06D4E653" w14:textId="77777777" w:rsidR="002E6AB6" w:rsidRPr="00731036" w:rsidRDefault="002E6AB6" w:rsidP="002E6AB6">
                  <w:pPr>
                    <w:tabs>
                      <w:tab w:val="left" w:pos="1309"/>
                    </w:tabs>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Kompetenzen/ Fertigkeiten</w:t>
                  </w:r>
                </w:p>
                <w:p w14:paraId="3094B321" w14:textId="77777777" w:rsidR="002E6AB6" w:rsidRPr="00731036" w:rsidRDefault="002E6AB6" w:rsidP="002E6AB6">
                  <w:pPr>
                    <w:spacing w:before="40" w:after="40" w:line="220" w:lineRule="exact"/>
                    <w:ind w:left="113" w:right="113"/>
                    <w:rPr>
                      <w:rFonts w:eastAsia="Times New Roman" w:cs="Arial"/>
                      <w:sz w:val="18"/>
                      <w:szCs w:val="24"/>
                      <w:lang w:eastAsia="de-DE"/>
                    </w:rPr>
                  </w:pPr>
                  <w:r w:rsidRPr="00731036">
                    <w:rPr>
                      <w:rFonts w:eastAsia="Times New Roman" w:cs="Arial"/>
                      <w:sz w:val="18"/>
                      <w:szCs w:val="24"/>
                      <w:lang w:eastAsia="de-DE"/>
                    </w:rPr>
                    <w:t>Die Schülerinnen und Schüler können…</w:t>
                  </w:r>
                </w:p>
              </w:tc>
            </w:tr>
            <w:tr w:rsidR="002E6AB6" w:rsidRPr="007F0E4A" w14:paraId="3107A1CC" w14:textId="77777777" w:rsidTr="002E6AB6">
              <w:tc>
                <w:tcPr>
                  <w:tcW w:w="3039" w:type="dxa"/>
                </w:tcPr>
                <w:p w14:paraId="0B57271A" w14:textId="77777777" w:rsidR="002E6AB6" w:rsidRPr="00731036" w:rsidRDefault="002E6AB6" w:rsidP="002E6AB6">
                  <w:pPr>
                    <w:spacing w:before="40" w:after="40" w:line="220" w:lineRule="exact"/>
                    <w:ind w:left="113" w:right="113"/>
                    <w:rPr>
                      <w:rFonts w:eastAsia="Times New Roman" w:cs="Arial"/>
                      <w:b/>
                      <w:sz w:val="18"/>
                      <w:szCs w:val="24"/>
                      <w:lang w:eastAsia="de-DE"/>
                    </w:rPr>
                  </w:pPr>
                  <w:r w:rsidRPr="00731036">
                    <w:rPr>
                      <w:rFonts w:eastAsia="Times New Roman" w:cs="Arial"/>
                      <w:b/>
                      <w:sz w:val="18"/>
                      <w:szCs w:val="24"/>
                      <w:lang w:eastAsia="de-DE"/>
                    </w:rPr>
                    <w:t>Eine römische Familie stellt sich vor/ Der Besuch des Großvaters</w:t>
                  </w:r>
                  <w:r w:rsidR="007F0E4A" w:rsidRPr="007F0E4A">
                    <w:rPr>
                      <w:rFonts w:eastAsia="Times New Roman" w:cs="Arial"/>
                      <w:b/>
                      <w:sz w:val="18"/>
                      <w:szCs w:val="24"/>
                      <w:lang w:eastAsia="de-DE"/>
                    </w:rPr>
                    <w:t xml:space="preserve"> (Salve)</w:t>
                  </w:r>
                </w:p>
                <w:p w14:paraId="2983BFCD" w14:textId="77777777" w:rsidR="002E6AB6" w:rsidRPr="00731036" w:rsidRDefault="002E6AB6" w:rsidP="002E6AB6">
                  <w:pPr>
                    <w:spacing w:before="40" w:after="40" w:line="220" w:lineRule="exact"/>
                    <w:ind w:left="113" w:right="113"/>
                    <w:rPr>
                      <w:rFonts w:eastAsia="Times New Roman" w:cs="Arial"/>
                      <w:sz w:val="18"/>
                      <w:szCs w:val="24"/>
                      <w:lang w:eastAsia="de-DE"/>
                    </w:rPr>
                  </w:pPr>
                  <w:r w:rsidRPr="00731036">
                    <w:rPr>
                      <w:rFonts w:eastAsia="Times New Roman" w:cs="Arial"/>
                      <w:sz w:val="18"/>
                      <w:szCs w:val="24"/>
                      <w:lang w:eastAsia="de-DE"/>
                    </w:rPr>
                    <w:t>(</w:t>
                  </w:r>
                  <w:r w:rsidRPr="00731036">
                    <w:rPr>
                      <w:rFonts w:eastAsia="Times New Roman" w:cs="Arial"/>
                      <w:b/>
                      <w:sz w:val="18"/>
                      <w:szCs w:val="24"/>
                      <w:lang w:eastAsia="de-DE"/>
                    </w:rPr>
                    <w:t>Inhaltsfeld 1</w:t>
                  </w:r>
                  <w:r w:rsidRPr="00731036">
                    <w:rPr>
                      <w:rFonts w:eastAsia="Times New Roman" w:cs="Arial"/>
                      <w:sz w:val="18"/>
                      <w:szCs w:val="24"/>
                      <w:lang w:eastAsia="de-DE"/>
                    </w:rPr>
                    <w:t>: Gesellschaft: römische Familie/ privates und öffentliches Leben)</w:t>
                  </w:r>
                </w:p>
              </w:tc>
              <w:tc>
                <w:tcPr>
                  <w:tcW w:w="3039" w:type="dxa"/>
                </w:tcPr>
                <w:p w14:paraId="3E61ED85" w14:textId="06C6DB47" w:rsidR="002E6AB6" w:rsidRPr="00731036" w:rsidRDefault="002E6AB6" w:rsidP="002E6AB6">
                  <w:pPr>
                    <w:tabs>
                      <w:tab w:val="left" w:pos="1309"/>
                      <w:tab w:val="left" w:pos="1524"/>
                    </w:tabs>
                    <w:spacing w:before="40" w:after="40" w:line="220" w:lineRule="exact"/>
                    <w:ind w:left="113" w:right="113"/>
                    <w:rPr>
                      <w:rFonts w:eastAsia="Times New Roman" w:cs="Arial"/>
                      <w:sz w:val="18"/>
                      <w:szCs w:val="24"/>
                      <w:lang w:eastAsia="de-DE"/>
                    </w:rPr>
                  </w:pPr>
                  <w:r w:rsidRPr="00731036">
                    <w:rPr>
                      <w:rFonts w:eastAsia="Times New Roman" w:cs="Arial"/>
                      <w:b/>
                      <w:sz w:val="18"/>
                      <w:szCs w:val="24"/>
                      <w:lang w:eastAsia="de-DE"/>
                    </w:rPr>
                    <w:t>Inhaltsfeld 3:</w:t>
                  </w:r>
                  <w:r w:rsidR="00394A93">
                    <w:rPr>
                      <w:rFonts w:eastAsia="Times New Roman" w:cs="Arial"/>
                      <w:b/>
                      <w:sz w:val="18"/>
                      <w:szCs w:val="24"/>
                      <w:lang w:eastAsia="de-DE"/>
                    </w:rPr>
                    <w:t xml:space="preserve"> </w:t>
                  </w:r>
                  <w:r w:rsidRPr="00731036">
                    <w:rPr>
                      <w:rFonts w:eastAsia="Times New Roman" w:cs="Arial"/>
                      <w:i/>
                      <w:sz w:val="18"/>
                      <w:szCs w:val="24"/>
                      <w:lang w:eastAsia="de-DE"/>
                    </w:rPr>
                    <w:t>Hier</w:t>
                  </w:r>
                  <w:r w:rsidRPr="00731036">
                    <w:rPr>
                      <w:rFonts w:eastAsia="Times New Roman" w:cs="Arial"/>
                      <w:sz w:val="18"/>
                      <w:szCs w:val="24"/>
                      <w:lang w:eastAsia="de-DE"/>
                    </w:rPr>
                    <w:t>: Subjekt und Prädikat/ Substantiv als Prädikatsnomen</w:t>
                  </w:r>
                </w:p>
                <w:p w14:paraId="4DE1DD2F" w14:textId="77777777" w:rsidR="002E6AB6" w:rsidRPr="00731036" w:rsidRDefault="002E6AB6" w:rsidP="002E6AB6">
                  <w:pPr>
                    <w:spacing w:before="40" w:after="40" w:line="220" w:lineRule="exact"/>
                    <w:ind w:left="113" w:right="113"/>
                    <w:rPr>
                      <w:rFonts w:eastAsia="Times New Roman" w:cs="Arial"/>
                      <w:sz w:val="18"/>
                      <w:szCs w:val="24"/>
                      <w:lang w:eastAsia="de-DE"/>
                    </w:rPr>
                  </w:pPr>
                </w:p>
              </w:tc>
              <w:tc>
                <w:tcPr>
                  <w:tcW w:w="3040" w:type="dxa"/>
                </w:tcPr>
                <w:p w14:paraId="6CEF340E"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b/>
                      <w:bCs/>
                      <w:sz w:val="18"/>
                      <w:szCs w:val="18"/>
                      <w:lang w:eastAsia="de-DE"/>
                    </w:rPr>
                    <w:t>Sprachkompetenz</w:t>
                  </w:r>
                  <w:r w:rsidRPr="00731036">
                    <w:rPr>
                      <w:rFonts w:eastAsia="Times New Roman" w:cs="Arial"/>
                      <w:sz w:val="18"/>
                      <w:szCs w:val="18"/>
                      <w:lang w:eastAsia="de-DE"/>
                    </w:rPr>
                    <w:t>:...bei der Erschließung und Übersetzung eines Textes lateinische Wörter des dem Lernstand entsprechenden Grundwortschatzes angemessen monosemieren.</w:t>
                  </w:r>
                </w:p>
                <w:p w14:paraId="2FACF114"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b/>
                      <w:bCs/>
                      <w:sz w:val="18"/>
                      <w:szCs w:val="18"/>
                      <w:lang w:eastAsia="de-DE"/>
                    </w:rPr>
                    <w:t>Textkompetenz</w:t>
                  </w:r>
                  <w:r w:rsidRPr="00731036">
                    <w:rPr>
                      <w:rFonts w:eastAsia="Times New Roman" w:cs="Arial"/>
                      <w:sz w:val="18"/>
                      <w:szCs w:val="18"/>
                      <w:lang w:eastAsia="de-DE"/>
                    </w:rPr>
                    <w:t>:...Texte unter Berücksichtigung formaler und sprachlich – stilistischer Gestaltungsmittel übersetzen</w:t>
                  </w:r>
                </w:p>
                <w:p w14:paraId="18A946A3"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b/>
                      <w:sz w:val="18"/>
                      <w:szCs w:val="18"/>
                      <w:lang w:eastAsia="de-DE"/>
                    </w:rPr>
                    <w:t>Kulturkompetenz</w:t>
                  </w:r>
                  <w:r w:rsidRPr="00731036">
                    <w:rPr>
                      <w:rFonts w:eastAsia="Times New Roman" w:cs="Arial"/>
                      <w:sz w:val="18"/>
                      <w:szCs w:val="18"/>
                      <w:lang w:eastAsia="de-DE"/>
                    </w:rPr>
                    <w:t>:...Grundzüge des privaten und öffentlichen Lebens erläutern und im Vergleich mit heutigen Lebensweisen und Lebensbedingungen bewerten.</w:t>
                  </w:r>
                  <w:r w:rsidRPr="00731036">
                    <w:rPr>
                      <w:rFonts w:eastAsia="Times New Roman" w:cs="Arial"/>
                      <w:i/>
                      <w:sz w:val="18"/>
                      <w:szCs w:val="18"/>
                      <w:lang w:eastAsia="de-DE"/>
                    </w:rPr>
                    <w:t>Hier</w:t>
                  </w:r>
                  <w:r w:rsidRPr="00731036">
                    <w:rPr>
                      <w:rFonts w:eastAsia="Times New Roman" w:cs="Arial"/>
                      <w:sz w:val="18"/>
                      <w:szCs w:val="18"/>
                      <w:lang w:eastAsia="de-DE"/>
                    </w:rPr>
                    <w:t>:Namensgebung</w:t>
                  </w:r>
                </w:p>
              </w:tc>
            </w:tr>
            <w:tr w:rsidR="002E6AB6" w:rsidRPr="007F0E4A" w14:paraId="723CE147" w14:textId="77777777" w:rsidTr="002E6AB6">
              <w:tc>
                <w:tcPr>
                  <w:tcW w:w="3039" w:type="dxa"/>
                </w:tcPr>
                <w:p w14:paraId="0CD6ECFF" w14:textId="77777777" w:rsidR="002E6AB6" w:rsidRPr="00731036" w:rsidRDefault="002E6AB6" w:rsidP="002E6AB6">
                  <w:pPr>
                    <w:spacing w:before="40" w:after="40" w:line="220" w:lineRule="exact"/>
                    <w:ind w:left="113" w:right="113"/>
                    <w:rPr>
                      <w:rFonts w:eastAsia="Times New Roman" w:cs="Arial"/>
                      <w:b/>
                      <w:sz w:val="18"/>
                      <w:szCs w:val="24"/>
                      <w:lang w:eastAsia="de-DE"/>
                    </w:rPr>
                  </w:pPr>
                  <w:r w:rsidRPr="00731036">
                    <w:rPr>
                      <w:rFonts w:eastAsia="Times New Roman" w:cs="Arial"/>
                      <w:b/>
                      <w:sz w:val="18"/>
                      <w:szCs w:val="24"/>
                      <w:lang w:eastAsia="de-DE"/>
                    </w:rPr>
                    <w:t>Wohnen im alten Rom</w:t>
                  </w:r>
                  <w:r w:rsidR="007F0E4A" w:rsidRPr="007F0E4A">
                    <w:rPr>
                      <w:rFonts w:eastAsia="Times New Roman" w:cs="Arial"/>
                      <w:b/>
                      <w:sz w:val="18"/>
                      <w:szCs w:val="24"/>
                      <w:lang w:eastAsia="de-DE"/>
                    </w:rPr>
                    <w:t xml:space="preserve"> (L1)</w:t>
                  </w:r>
                </w:p>
                <w:p w14:paraId="2C4EBCF8" w14:textId="77777777" w:rsidR="002E6AB6" w:rsidRPr="00731036" w:rsidRDefault="002E6AB6" w:rsidP="002E6AB6">
                  <w:pPr>
                    <w:numPr>
                      <w:ilvl w:val="0"/>
                      <w:numId w:val="26"/>
                    </w:numPr>
                    <w:spacing w:before="40" w:after="40" w:line="220" w:lineRule="exact"/>
                    <w:ind w:left="428" w:right="113" w:hanging="283"/>
                    <w:jc w:val="left"/>
                    <w:rPr>
                      <w:rFonts w:eastAsia="Times New Roman" w:cs="Arial"/>
                      <w:sz w:val="18"/>
                      <w:szCs w:val="24"/>
                      <w:lang w:eastAsia="de-DE"/>
                    </w:rPr>
                  </w:pPr>
                  <w:r w:rsidRPr="00731036">
                    <w:rPr>
                      <w:rFonts w:eastAsia="Times New Roman" w:cs="Arial"/>
                      <w:sz w:val="18"/>
                      <w:szCs w:val="24"/>
                      <w:lang w:eastAsia="de-DE"/>
                    </w:rPr>
                    <w:t>Aufregung im Haus der Cornelier</w:t>
                  </w:r>
                </w:p>
                <w:p w14:paraId="63B430C3" w14:textId="77777777" w:rsidR="002E6AB6" w:rsidRPr="00731036" w:rsidRDefault="002E6AB6" w:rsidP="002E6AB6">
                  <w:pPr>
                    <w:numPr>
                      <w:ilvl w:val="0"/>
                      <w:numId w:val="26"/>
                    </w:numPr>
                    <w:spacing w:before="40" w:after="40" w:line="220" w:lineRule="exact"/>
                    <w:ind w:left="428" w:right="113" w:hanging="283"/>
                    <w:jc w:val="left"/>
                    <w:rPr>
                      <w:rFonts w:eastAsia="Times New Roman" w:cs="Arial"/>
                      <w:sz w:val="18"/>
                      <w:szCs w:val="24"/>
                      <w:lang w:eastAsia="de-DE"/>
                    </w:rPr>
                  </w:pPr>
                  <w:r w:rsidRPr="00731036">
                    <w:rPr>
                      <w:rFonts w:eastAsia="Times New Roman" w:cs="Arial"/>
                      <w:sz w:val="18"/>
                      <w:szCs w:val="24"/>
                      <w:lang w:eastAsia="de-DE"/>
                    </w:rPr>
                    <w:t>Wo die Römer wohnten.</w:t>
                  </w:r>
                </w:p>
                <w:p w14:paraId="12BF8B4C" w14:textId="77777777" w:rsidR="002E6AB6" w:rsidRPr="00731036" w:rsidRDefault="002E6AB6" w:rsidP="002E6AB6">
                  <w:pPr>
                    <w:spacing w:before="40" w:after="40" w:line="220" w:lineRule="exact"/>
                    <w:ind w:left="113" w:right="113"/>
                    <w:rPr>
                      <w:rFonts w:eastAsia="Times New Roman" w:cs="Arial"/>
                      <w:sz w:val="18"/>
                      <w:szCs w:val="24"/>
                      <w:lang w:eastAsia="de-DE"/>
                    </w:rPr>
                  </w:pPr>
                  <w:r w:rsidRPr="00731036">
                    <w:rPr>
                      <w:rFonts w:eastAsia="Times New Roman" w:cs="Arial"/>
                      <w:sz w:val="18"/>
                      <w:szCs w:val="24"/>
                      <w:lang w:eastAsia="de-DE"/>
                    </w:rPr>
                    <w:t>(</w:t>
                  </w:r>
                  <w:r w:rsidRPr="00731036">
                    <w:rPr>
                      <w:rFonts w:eastAsia="Times New Roman" w:cs="Arial"/>
                      <w:b/>
                      <w:sz w:val="18"/>
                      <w:szCs w:val="24"/>
                      <w:lang w:eastAsia="de-DE"/>
                    </w:rPr>
                    <w:t>Inhaltsfeld 1</w:t>
                  </w:r>
                  <w:r w:rsidRPr="00731036">
                    <w:rPr>
                      <w:rFonts w:eastAsia="Times New Roman" w:cs="Arial"/>
                      <w:sz w:val="18"/>
                      <w:szCs w:val="24"/>
                      <w:lang w:eastAsia="de-DE"/>
                    </w:rPr>
                    <w:t>: Gesellschaft: römische Familie/ privates und öffentliches Leben)</w:t>
                  </w:r>
                </w:p>
              </w:tc>
              <w:tc>
                <w:tcPr>
                  <w:tcW w:w="3039" w:type="dxa"/>
                </w:tcPr>
                <w:p w14:paraId="594FB002" w14:textId="77730406" w:rsidR="002E6AB6" w:rsidRPr="00731036" w:rsidRDefault="002E6AB6" w:rsidP="002E6AB6">
                  <w:pPr>
                    <w:tabs>
                      <w:tab w:val="left" w:pos="1309"/>
                      <w:tab w:val="left" w:pos="1524"/>
                    </w:tabs>
                    <w:spacing w:before="40" w:after="40" w:line="220" w:lineRule="exact"/>
                    <w:ind w:left="113" w:right="113"/>
                    <w:rPr>
                      <w:rFonts w:eastAsia="Times New Roman" w:cs="Arial"/>
                      <w:sz w:val="18"/>
                      <w:szCs w:val="24"/>
                      <w:lang w:eastAsia="de-DE"/>
                    </w:rPr>
                  </w:pPr>
                  <w:r w:rsidRPr="00731036">
                    <w:rPr>
                      <w:rFonts w:eastAsia="Times New Roman" w:cs="Arial"/>
                      <w:b/>
                      <w:sz w:val="18"/>
                      <w:szCs w:val="24"/>
                      <w:lang w:eastAsia="de-DE"/>
                    </w:rPr>
                    <w:t>Inhaltsfeld 3:</w:t>
                  </w:r>
                  <w:r w:rsidR="00D2560B">
                    <w:rPr>
                      <w:rFonts w:eastAsia="Times New Roman" w:cs="Arial"/>
                      <w:b/>
                      <w:sz w:val="18"/>
                      <w:szCs w:val="24"/>
                      <w:lang w:eastAsia="de-DE"/>
                    </w:rPr>
                    <w:t xml:space="preserve"> </w:t>
                  </w:r>
                  <w:r w:rsidRPr="00731036">
                    <w:rPr>
                      <w:rFonts w:eastAsia="Times New Roman" w:cs="Arial"/>
                      <w:i/>
                      <w:sz w:val="18"/>
                      <w:szCs w:val="24"/>
                      <w:lang w:eastAsia="de-DE"/>
                    </w:rPr>
                    <w:t>Hier</w:t>
                  </w:r>
                  <w:r w:rsidRPr="00731036">
                    <w:rPr>
                      <w:rFonts w:eastAsia="Times New Roman" w:cs="Arial"/>
                      <w:sz w:val="18"/>
                      <w:szCs w:val="24"/>
                      <w:lang w:eastAsia="de-DE"/>
                    </w:rPr>
                    <w:t>: Akkusativobjekt, Genus im L und D/ Morphologie: Nom. und Akk. Sg. o-/ a-/ kons. Dek. – Verben in der 3. P. Sg. a-/e-/i-Konjug.</w:t>
                  </w:r>
                </w:p>
                <w:p w14:paraId="61202EEA" w14:textId="77777777" w:rsidR="002E6AB6" w:rsidRPr="00731036" w:rsidRDefault="002E6AB6" w:rsidP="002E6AB6">
                  <w:pPr>
                    <w:spacing w:before="40" w:after="40" w:line="220" w:lineRule="exact"/>
                    <w:ind w:left="113" w:right="113"/>
                    <w:rPr>
                      <w:rFonts w:eastAsia="Times New Roman" w:cs="Arial"/>
                      <w:sz w:val="18"/>
                      <w:szCs w:val="24"/>
                      <w:lang w:eastAsia="de-DE"/>
                    </w:rPr>
                  </w:pPr>
                </w:p>
              </w:tc>
              <w:tc>
                <w:tcPr>
                  <w:tcW w:w="3040" w:type="dxa"/>
                </w:tcPr>
                <w:p w14:paraId="2AB4C051"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b/>
                      <w:sz w:val="18"/>
                      <w:szCs w:val="18"/>
                      <w:lang w:eastAsia="de-DE"/>
                    </w:rPr>
                    <w:t>Sprachkompetenz</w:t>
                  </w:r>
                  <w:r w:rsidRPr="00731036">
                    <w:rPr>
                      <w:rFonts w:eastAsia="Times New Roman" w:cs="Arial"/>
                      <w:sz w:val="18"/>
                      <w:szCs w:val="18"/>
                      <w:lang w:eastAsia="de-DE"/>
                    </w:rPr>
                    <w:t>:...ein grundlegendes Repertoire an Morphologie und Syntax funktional einsetzen,</w:t>
                  </w:r>
                </w:p>
                <w:p w14:paraId="7342C02F"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sz w:val="18"/>
                      <w:szCs w:val="18"/>
                      <w:lang w:eastAsia="de-DE"/>
                    </w:rPr>
                    <w:t>unter Bezugnahme auf die lateinische Ausgangsform die Bedeutung von Lehn- und Fremdwörtern im Deutschen sowie in anderen Sprachen erläutern</w:t>
                  </w:r>
                </w:p>
                <w:p w14:paraId="62D3C654"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sz w:val="18"/>
                      <w:szCs w:val="18"/>
                      <w:lang w:eastAsia="de-DE"/>
                    </w:rPr>
                    <w:t>durch kontrastive Sprachbetrachtung ihren Wortschatz im Deutschen erweitern</w:t>
                  </w:r>
                </w:p>
                <w:p w14:paraId="716C7D13"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b/>
                      <w:sz w:val="18"/>
                      <w:szCs w:val="18"/>
                      <w:lang w:eastAsia="de-DE"/>
                    </w:rPr>
                    <w:t>Textkompetenz</w:t>
                  </w:r>
                  <w:r w:rsidRPr="00731036">
                    <w:rPr>
                      <w:rFonts w:eastAsia="Times New Roman" w:cs="Arial"/>
                      <w:sz w:val="18"/>
                      <w:szCs w:val="18"/>
                      <w:lang w:eastAsia="de-DE"/>
                    </w:rPr>
                    <w:t xml:space="preserve">:...Texte unter Berücksichtigung der Textstruktur erschließen, </w:t>
                  </w:r>
                  <w:r w:rsidRPr="00731036">
                    <w:rPr>
                      <w:rFonts w:eastAsia="Times New Roman" w:cs="Arial"/>
                      <w:i/>
                      <w:sz w:val="18"/>
                      <w:szCs w:val="18"/>
                      <w:lang w:eastAsia="de-DE"/>
                    </w:rPr>
                    <w:t>Hier</w:t>
                  </w:r>
                  <w:r w:rsidRPr="00731036">
                    <w:rPr>
                      <w:rFonts w:eastAsia="Times New Roman" w:cs="Arial"/>
                      <w:sz w:val="18"/>
                      <w:szCs w:val="18"/>
                      <w:lang w:eastAsia="de-DE"/>
                    </w:rPr>
                    <w:t>: handelnde Personen nennen</w:t>
                  </w:r>
                </w:p>
                <w:p w14:paraId="6A0725B4"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sz w:val="18"/>
                      <w:szCs w:val="18"/>
                      <w:lang w:eastAsia="de-DE"/>
                    </w:rPr>
                    <w:t>verschiedene Übersetzungen eines Textes im Hinblick auf das Zusammenwirken von Textaussagen und Textgestaltung vergleichen</w:t>
                  </w:r>
                </w:p>
                <w:p w14:paraId="2F3E687F"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sz w:val="18"/>
                      <w:szCs w:val="18"/>
                      <w:lang w:eastAsia="de-DE"/>
                    </w:rPr>
                    <w:t>Texte unter Berücksichtigung formaler und sprachlich – stilistischer Gestaltungsmittel übersetzen.</w:t>
                  </w:r>
                </w:p>
                <w:p w14:paraId="083B9E84"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b/>
                      <w:sz w:val="18"/>
                      <w:szCs w:val="18"/>
                      <w:lang w:eastAsia="de-DE"/>
                    </w:rPr>
                    <w:t>Kulturkompetenz</w:t>
                  </w:r>
                  <w:r w:rsidRPr="00731036">
                    <w:rPr>
                      <w:rFonts w:eastAsia="Times New Roman" w:cs="Arial"/>
                      <w:sz w:val="18"/>
                      <w:szCs w:val="18"/>
                      <w:lang w:eastAsia="de-DE"/>
                    </w:rPr>
                    <w:t>:...Grundzüge des privaten und öffentlichen Lebens erläutern und im Vergleich mit heutigen Lebensweisen und Lebensbedingungen bewerten</w:t>
                  </w:r>
                  <w:r w:rsidRPr="00731036">
                    <w:rPr>
                      <w:rFonts w:eastAsia="Times New Roman" w:cs="Arial"/>
                      <w:i/>
                      <w:sz w:val="18"/>
                      <w:szCs w:val="18"/>
                      <w:lang w:eastAsia="de-DE"/>
                    </w:rPr>
                    <w:t xml:space="preserve"> Hier</w:t>
                  </w:r>
                  <w:r w:rsidRPr="00731036">
                    <w:rPr>
                      <w:rFonts w:eastAsia="Times New Roman" w:cs="Arial"/>
                      <w:sz w:val="18"/>
                      <w:szCs w:val="18"/>
                      <w:lang w:eastAsia="de-DE"/>
                    </w:rPr>
                    <w:t xml:space="preserve">: Leben in einem Peristylhaus und einer </w:t>
                  </w:r>
                  <w:r w:rsidRPr="00731036">
                    <w:rPr>
                      <w:rFonts w:eastAsia="Times New Roman" w:cs="Arial"/>
                      <w:i/>
                      <w:sz w:val="18"/>
                      <w:szCs w:val="18"/>
                      <w:lang w:eastAsia="de-DE"/>
                    </w:rPr>
                    <w:t>insula</w:t>
                  </w:r>
                </w:p>
              </w:tc>
            </w:tr>
            <w:tr w:rsidR="002E6AB6" w:rsidRPr="007F0E4A" w14:paraId="23CF467C" w14:textId="77777777" w:rsidTr="002E6AB6">
              <w:tc>
                <w:tcPr>
                  <w:tcW w:w="3039" w:type="dxa"/>
                </w:tcPr>
                <w:p w14:paraId="249B4AE5" w14:textId="77777777" w:rsidR="002E6AB6" w:rsidRPr="00731036" w:rsidRDefault="002E6AB6" w:rsidP="002E6AB6">
                  <w:pPr>
                    <w:spacing w:before="40" w:after="40" w:line="220" w:lineRule="exact"/>
                    <w:ind w:left="113" w:right="113"/>
                    <w:rPr>
                      <w:rFonts w:eastAsia="Times New Roman" w:cs="Arial"/>
                      <w:b/>
                      <w:sz w:val="18"/>
                      <w:szCs w:val="24"/>
                      <w:lang w:eastAsia="de-DE"/>
                    </w:rPr>
                  </w:pPr>
                  <w:r w:rsidRPr="00731036">
                    <w:rPr>
                      <w:rFonts w:eastAsia="Times New Roman" w:cs="Arial"/>
                      <w:b/>
                      <w:sz w:val="18"/>
                      <w:szCs w:val="24"/>
                      <w:lang w:eastAsia="de-DE"/>
                    </w:rPr>
                    <w:t>Die römische Hausgemeinschaft</w:t>
                  </w:r>
                  <w:r w:rsidR="007F0E4A" w:rsidRPr="007F0E4A">
                    <w:rPr>
                      <w:rFonts w:eastAsia="Times New Roman" w:cs="Arial"/>
                      <w:b/>
                      <w:sz w:val="18"/>
                      <w:szCs w:val="24"/>
                      <w:lang w:eastAsia="de-DE"/>
                    </w:rPr>
                    <w:t xml:space="preserve"> (L2)</w:t>
                  </w:r>
                </w:p>
                <w:p w14:paraId="7494EE75" w14:textId="77777777" w:rsidR="002E6AB6" w:rsidRPr="00731036" w:rsidRDefault="002E6AB6" w:rsidP="002E6AB6">
                  <w:pPr>
                    <w:numPr>
                      <w:ilvl w:val="0"/>
                      <w:numId w:val="27"/>
                    </w:numPr>
                    <w:spacing w:before="40" w:after="40" w:line="220" w:lineRule="exact"/>
                    <w:ind w:left="428" w:right="113" w:hanging="283"/>
                    <w:jc w:val="left"/>
                    <w:rPr>
                      <w:rFonts w:eastAsia="Times New Roman" w:cs="Arial"/>
                      <w:sz w:val="18"/>
                      <w:szCs w:val="24"/>
                      <w:lang w:eastAsia="de-DE"/>
                    </w:rPr>
                  </w:pPr>
                  <w:r w:rsidRPr="00731036">
                    <w:rPr>
                      <w:rFonts w:eastAsia="Times New Roman" w:cs="Arial"/>
                      <w:sz w:val="18"/>
                      <w:szCs w:val="24"/>
                      <w:lang w:eastAsia="de-DE"/>
                    </w:rPr>
                    <w:t xml:space="preserve">Der feine Unterschied </w:t>
                  </w:r>
                </w:p>
                <w:p w14:paraId="108CF259" w14:textId="77777777" w:rsidR="002E6AB6" w:rsidRPr="00731036" w:rsidRDefault="002E6AB6" w:rsidP="002E6AB6">
                  <w:pPr>
                    <w:numPr>
                      <w:ilvl w:val="0"/>
                      <w:numId w:val="27"/>
                    </w:numPr>
                    <w:spacing w:before="40" w:after="40" w:line="220" w:lineRule="exact"/>
                    <w:ind w:left="428" w:right="113" w:hanging="283"/>
                    <w:jc w:val="left"/>
                    <w:rPr>
                      <w:rFonts w:eastAsia="Times New Roman" w:cs="Arial"/>
                      <w:sz w:val="18"/>
                      <w:szCs w:val="24"/>
                      <w:lang w:eastAsia="de-DE"/>
                    </w:rPr>
                  </w:pPr>
                  <w:r w:rsidRPr="00731036">
                    <w:rPr>
                      <w:rFonts w:eastAsia="Times New Roman" w:cs="Arial"/>
                      <w:sz w:val="18"/>
                      <w:szCs w:val="24"/>
                      <w:lang w:eastAsia="de-DE"/>
                    </w:rPr>
                    <w:t xml:space="preserve">Die römische </w:t>
                  </w:r>
                  <w:r w:rsidRPr="00731036">
                    <w:rPr>
                      <w:rFonts w:eastAsia="Times New Roman" w:cs="Arial"/>
                      <w:i/>
                      <w:sz w:val="18"/>
                      <w:szCs w:val="24"/>
                      <w:lang w:eastAsia="de-DE"/>
                    </w:rPr>
                    <w:t>familia</w:t>
                  </w:r>
                </w:p>
                <w:p w14:paraId="0A39ECEB" w14:textId="77777777" w:rsidR="002E6AB6" w:rsidRPr="00731036" w:rsidRDefault="002E6AB6" w:rsidP="002E6AB6">
                  <w:pPr>
                    <w:spacing w:before="40" w:after="40" w:line="220" w:lineRule="exact"/>
                    <w:ind w:left="113" w:right="113"/>
                    <w:rPr>
                      <w:rFonts w:eastAsia="Times New Roman" w:cs="Arial"/>
                      <w:sz w:val="18"/>
                      <w:szCs w:val="24"/>
                      <w:lang w:eastAsia="de-DE"/>
                    </w:rPr>
                  </w:pPr>
                  <w:r w:rsidRPr="00731036">
                    <w:rPr>
                      <w:rFonts w:eastAsia="Times New Roman" w:cs="Arial"/>
                      <w:sz w:val="18"/>
                      <w:szCs w:val="24"/>
                      <w:lang w:eastAsia="de-DE"/>
                    </w:rPr>
                    <w:t>(</w:t>
                  </w:r>
                  <w:r w:rsidRPr="00731036">
                    <w:rPr>
                      <w:rFonts w:eastAsia="Times New Roman" w:cs="Arial"/>
                      <w:b/>
                      <w:sz w:val="18"/>
                      <w:szCs w:val="24"/>
                      <w:lang w:eastAsia="de-DE"/>
                    </w:rPr>
                    <w:t>Inhaltsfeld 1</w:t>
                  </w:r>
                  <w:r w:rsidRPr="00731036">
                    <w:rPr>
                      <w:rFonts w:eastAsia="Times New Roman" w:cs="Arial"/>
                      <w:sz w:val="18"/>
                      <w:szCs w:val="24"/>
                      <w:lang w:eastAsia="de-DE"/>
                    </w:rPr>
                    <w:t>: Gesellschaft: römische Familie, Sklaverei; privates und öffentliches Leben)</w:t>
                  </w:r>
                </w:p>
              </w:tc>
              <w:tc>
                <w:tcPr>
                  <w:tcW w:w="3039" w:type="dxa"/>
                </w:tcPr>
                <w:p w14:paraId="6B42A9C4" w14:textId="77777777" w:rsidR="002E6AB6" w:rsidRPr="00731036" w:rsidRDefault="002E6AB6" w:rsidP="002E6AB6">
                  <w:pPr>
                    <w:spacing w:before="40" w:after="40" w:line="220" w:lineRule="exact"/>
                    <w:ind w:left="113" w:right="113"/>
                    <w:rPr>
                      <w:rFonts w:eastAsia="Times New Roman" w:cs="Arial"/>
                      <w:sz w:val="18"/>
                      <w:szCs w:val="24"/>
                      <w:lang w:eastAsia="de-DE"/>
                    </w:rPr>
                  </w:pPr>
                  <w:r w:rsidRPr="00731036">
                    <w:rPr>
                      <w:rFonts w:eastAsia="Times New Roman" w:cs="Arial"/>
                      <w:b/>
                      <w:sz w:val="18"/>
                      <w:szCs w:val="24"/>
                      <w:lang w:eastAsia="de-DE"/>
                    </w:rPr>
                    <w:t>Inhaltsfeld 3</w:t>
                  </w:r>
                  <w:r w:rsidRPr="00731036">
                    <w:rPr>
                      <w:rFonts w:eastAsia="Times New Roman" w:cs="Arial"/>
                      <w:sz w:val="18"/>
                      <w:szCs w:val="24"/>
                      <w:lang w:eastAsia="de-DE"/>
                    </w:rPr>
                    <w:t xml:space="preserve">: </w:t>
                  </w:r>
                  <w:r w:rsidRPr="00731036">
                    <w:rPr>
                      <w:rFonts w:eastAsia="Times New Roman" w:cs="Arial"/>
                      <w:i/>
                      <w:sz w:val="18"/>
                      <w:szCs w:val="24"/>
                      <w:lang w:eastAsia="de-DE"/>
                    </w:rPr>
                    <w:t xml:space="preserve">Hier: </w:t>
                  </w:r>
                  <w:r w:rsidRPr="00731036">
                    <w:rPr>
                      <w:rFonts w:eastAsia="Times New Roman" w:cs="Arial"/>
                      <w:sz w:val="18"/>
                      <w:szCs w:val="24"/>
                      <w:lang w:eastAsia="de-DE"/>
                    </w:rPr>
                    <w:t xml:space="preserve">Kongruenz Subjekt und Prädikat, Subst. im Nom. und Akk. Pl. n. der o-Dekl., Vokativ, Verben in der 3. P. Pl. (gem. Konj.), Infinitiv </w:t>
                  </w:r>
                </w:p>
              </w:tc>
              <w:tc>
                <w:tcPr>
                  <w:tcW w:w="3040" w:type="dxa"/>
                </w:tcPr>
                <w:p w14:paraId="7777BF75"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b/>
                      <w:sz w:val="18"/>
                      <w:szCs w:val="18"/>
                      <w:lang w:eastAsia="de-DE"/>
                    </w:rPr>
                    <w:t>Sprachkompetenz</w:t>
                  </w:r>
                  <w:r w:rsidRPr="00731036">
                    <w:rPr>
                      <w:rFonts w:eastAsia="Times New Roman" w:cs="Arial"/>
                      <w:sz w:val="18"/>
                      <w:szCs w:val="18"/>
                      <w:lang w:eastAsia="de-DE"/>
                    </w:rPr>
                    <w:t>:...ein grundlegendes Repertoire an Morphologie und Syntax funktional einsetzen,</w:t>
                  </w:r>
                </w:p>
                <w:p w14:paraId="47F8E410"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sz w:val="18"/>
                      <w:szCs w:val="18"/>
                      <w:lang w:eastAsia="de-DE"/>
                    </w:rPr>
                    <w:t>durch kontrastive Sprachbetrachtung ihren Wortschatz im Deutschen erweitern,</w:t>
                  </w:r>
                </w:p>
                <w:p w14:paraId="32521DB1"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sz w:val="18"/>
                      <w:szCs w:val="18"/>
                      <w:lang w:eastAsia="de-DE"/>
                    </w:rPr>
                    <w:t>bei der Erschließung und Übersetzung eines Textes lateinische Wörter des dem Lernstand entsprechenden Grundwortschatzes angemessen monosemieren</w:t>
                  </w:r>
                </w:p>
                <w:p w14:paraId="1349EE03"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b/>
                      <w:sz w:val="18"/>
                      <w:szCs w:val="18"/>
                      <w:lang w:eastAsia="de-DE"/>
                    </w:rPr>
                    <w:t>Textkompetenz</w:t>
                  </w:r>
                  <w:r w:rsidRPr="00731036">
                    <w:rPr>
                      <w:rFonts w:eastAsia="Times New Roman" w:cs="Arial"/>
                      <w:sz w:val="18"/>
                      <w:szCs w:val="18"/>
                      <w:lang w:eastAsia="de-DE"/>
                    </w:rPr>
                    <w:t>:...Texte unter Berücksichtigung der Textstruktur erschließen.</w:t>
                  </w:r>
                </w:p>
                <w:p w14:paraId="163CB359" w14:textId="77777777" w:rsidR="002E6AB6" w:rsidRPr="007F0E4A" w:rsidRDefault="002E6AB6" w:rsidP="002E6AB6">
                  <w:pPr>
                    <w:spacing w:after="0" w:line="240" w:lineRule="auto"/>
                    <w:rPr>
                      <w:rFonts w:eastAsia="Times New Roman" w:cs="Arial"/>
                      <w:sz w:val="18"/>
                      <w:szCs w:val="18"/>
                      <w:lang w:eastAsia="de-DE"/>
                    </w:rPr>
                  </w:pPr>
                  <w:r w:rsidRPr="00731036">
                    <w:rPr>
                      <w:rFonts w:eastAsia="Times New Roman" w:cs="Arial"/>
                      <w:b/>
                      <w:sz w:val="18"/>
                      <w:szCs w:val="18"/>
                      <w:lang w:eastAsia="de-DE"/>
                    </w:rPr>
                    <w:t>Kulturkompetenz</w:t>
                  </w:r>
                  <w:r w:rsidRPr="00731036">
                    <w:rPr>
                      <w:rFonts w:eastAsia="Times New Roman" w:cs="Arial"/>
                      <w:sz w:val="18"/>
                      <w:szCs w:val="18"/>
                      <w:lang w:eastAsia="de-DE"/>
                    </w:rPr>
                    <w:t xml:space="preserve">: ...Grundzüge des privaten und öffentlichen Lebens erläutern und im Vergleich mit heutigen Lebensweisen und Lebensbedingungen bewerten. </w:t>
                  </w:r>
                  <w:r w:rsidRPr="00731036">
                    <w:rPr>
                      <w:rFonts w:eastAsia="Times New Roman" w:cs="Arial"/>
                      <w:i/>
                      <w:sz w:val="18"/>
                      <w:szCs w:val="18"/>
                      <w:lang w:eastAsia="de-DE"/>
                    </w:rPr>
                    <w:t>Hier</w:t>
                  </w:r>
                  <w:r w:rsidRPr="00731036">
                    <w:rPr>
                      <w:rFonts w:eastAsia="Times New Roman" w:cs="Arial"/>
                      <w:sz w:val="18"/>
                      <w:szCs w:val="18"/>
                      <w:lang w:eastAsia="de-DE"/>
                    </w:rPr>
                    <w:t xml:space="preserve">: Leben in der </w:t>
                  </w:r>
                  <w:r w:rsidRPr="00731036">
                    <w:rPr>
                      <w:rFonts w:eastAsia="Times New Roman" w:cs="Arial"/>
                      <w:i/>
                      <w:sz w:val="18"/>
                      <w:szCs w:val="18"/>
                      <w:lang w:eastAsia="de-DE"/>
                    </w:rPr>
                    <w:t>familia</w:t>
                  </w:r>
                  <w:r w:rsidRPr="00731036">
                    <w:rPr>
                      <w:rFonts w:eastAsia="Times New Roman" w:cs="Arial"/>
                      <w:sz w:val="18"/>
                      <w:szCs w:val="18"/>
                      <w:lang w:eastAsia="de-DE"/>
                    </w:rPr>
                    <w:t>.</w:t>
                  </w:r>
                </w:p>
                <w:p w14:paraId="31B91109" w14:textId="77777777" w:rsidR="009A3499" w:rsidRPr="00731036" w:rsidRDefault="009A3499" w:rsidP="009A3499">
                  <w:pPr>
                    <w:spacing w:after="0" w:line="240" w:lineRule="auto"/>
                    <w:rPr>
                      <w:rFonts w:eastAsia="Times New Roman" w:cs="Arial"/>
                      <w:sz w:val="18"/>
                      <w:szCs w:val="18"/>
                      <w:lang w:eastAsia="de-DE"/>
                    </w:rPr>
                  </w:pPr>
                  <w:r w:rsidRPr="007F0E4A">
                    <w:rPr>
                      <w:rFonts w:eastAsia="Times New Roman" w:cs="Arial"/>
                      <w:b/>
                      <w:bCs/>
                      <w:sz w:val="18"/>
                      <w:szCs w:val="18"/>
                      <w:lang w:eastAsia="de-DE"/>
                    </w:rPr>
                    <w:t xml:space="preserve">Medienkompetenz: Recherchieren </w:t>
                  </w:r>
                </w:p>
              </w:tc>
            </w:tr>
            <w:tr w:rsidR="002E6AB6" w:rsidRPr="007F0E4A" w14:paraId="45EABBBF" w14:textId="77777777" w:rsidTr="002E6AB6">
              <w:tc>
                <w:tcPr>
                  <w:tcW w:w="3039" w:type="dxa"/>
                </w:tcPr>
                <w:p w14:paraId="61CFD012" w14:textId="77777777" w:rsidR="002E6AB6" w:rsidRPr="00731036" w:rsidRDefault="002E6AB6" w:rsidP="002E6AB6">
                  <w:pPr>
                    <w:spacing w:before="40" w:after="40" w:line="220" w:lineRule="exact"/>
                    <w:ind w:left="113" w:right="113"/>
                    <w:rPr>
                      <w:rFonts w:eastAsia="Times New Roman" w:cs="Arial"/>
                      <w:b/>
                      <w:sz w:val="18"/>
                      <w:szCs w:val="24"/>
                      <w:lang w:eastAsia="de-DE"/>
                    </w:rPr>
                  </w:pPr>
                  <w:r w:rsidRPr="00731036">
                    <w:rPr>
                      <w:rFonts w:eastAsia="Times New Roman" w:cs="Arial"/>
                      <w:b/>
                      <w:sz w:val="18"/>
                      <w:szCs w:val="24"/>
                      <w:lang w:eastAsia="de-DE"/>
                    </w:rPr>
                    <w:t>Auf dem Land</w:t>
                  </w:r>
                  <w:r w:rsidR="007F0E4A" w:rsidRPr="007F0E4A">
                    <w:rPr>
                      <w:rFonts w:eastAsia="Times New Roman" w:cs="Arial"/>
                      <w:b/>
                      <w:sz w:val="18"/>
                      <w:szCs w:val="24"/>
                      <w:lang w:eastAsia="de-DE"/>
                    </w:rPr>
                    <w:t xml:space="preserve"> (L3)</w:t>
                  </w:r>
                </w:p>
                <w:p w14:paraId="7C6E383F" w14:textId="77777777" w:rsidR="002E6AB6" w:rsidRPr="00731036" w:rsidRDefault="002E6AB6" w:rsidP="002E6AB6">
                  <w:pPr>
                    <w:numPr>
                      <w:ilvl w:val="0"/>
                      <w:numId w:val="27"/>
                    </w:numPr>
                    <w:spacing w:before="40" w:after="40" w:line="220" w:lineRule="exact"/>
                    <w:ind w:left="428" w:right="113" w:hanging="283"/>
                    <w:jc w:val="left"/>
                    <w:rPr>
                      <w:rFonts w:eastAsia="Times New Roman" w:cs="Arial"/>
                      <w:sz w:val="18"/>
                      <w:szCs w:val="24"/>
                      <w:lang w:eastAsia="de-DE"/>
                    </w:rPr>
                  </w:pPr>
                  <w:r w:rsidRPr="00731036">
                    <w:rPr>
                      <w:rFonts w:eastAsia="Times New Roman" w:cs="Arial"/>
                      <w:sz w:val="18"/>
                      <w:szCs w:val="24"/>
                      <w:lang w:eastAsia="de-DE"/>
                    </w:rPr>
                    <w:t>Ein Tag auf dem Gutshof</w:t>
                  </w:r>
                </w:p>
                <w:p w14:paraId="2B70D6CD" w14:textId="77777777" w:rsidR="002E6AB6" w:rsidRPr="00731036" w:rsidRDefault="002E6AB6" w:rsidP="002E6AB6">
                  <w:pPr>
                    <w:numPr>
                      <w:ilvl w:val="0"/>
                      <w:numId w:val="27"/>
                    </w:numPr>
                    <w:spacing w:before="40" w:after="40" w:line="220" w:lineRule="exact"/>
                    <w:ind w:left="428" w:right="113" w:hanging="283"/>
                    <w:jc w:val="left"/>
                    <w:rPr>
                      <w:rFonts w:eastAsia="Times New Roman" w:cs="Arial"/>
                      <w:sz w:val="18"/>
                      <w:szCs w:val="24"/>
                      <w:lang w:eastAsia="de-DE"/>
                    </w:rPr>
                  </w:pPr>
                  <w:r w:rsidRPr="00731036">
                    <w:rPr>
                      <w:rFonts w:eastAsia="Times New Roman" w:cs="Arial"/>
                      <w:i/>
                      <w:sz w:val="18"/>
                      <w:szCs w:val="24"/>
                      <w:lang w:eastAsia="de-DE"/>
                    </w:rPr>
                    <w:t>Villa rustica</w:t>
                  </w:r>
                  <w:r w:rsidRPr="00731036">
                    <w:rPr>
                      <w:rFonts w:eastAsia="Times New Roman" w:cs="Arial"/>
                      <w:sz w:val="18"/>
                      <w:szCs w:val="24"/>
                      <w:lang w:eastAsia="de-DE"/>
                    </w:rPr>
                    <w:t xml:space="preserve"> – Arbeiten und leben auf dem Lande</w:t>
                  </w:r>
                </w:p>
                <w:p w14:paraId="22ED5183" w14:textId="77777777" w:rsidR="002E6AB6" w:rsidRPr="00731036" w:rsidRDefault="002E6AB6" w:rsidP="002E6AB6">
                  <w:pPr>
                    <w:spacing w:before="40" w:after="40" w:line="220" w:lineRule="exact"/>
                    <w:ind w:left="113" w:right="113"/>
                    <w:rPr>
                      <w:rFonts w:eastAsia="Times New Roman" w:cs="Arial"/>
                      <w:sz w:val="18"/>
                      <w:szCs w:val="24"/>
                      <w:lang w:eastAsia="de-DE"/>
                    </w:rPr>
                  </w:pPr>
                  <w:r w:rsidRPr="00731036">
                    <w:rPr>
                      <w:rFonts w:eastAsia="Times New Roman" w:cs="Arial"/>
                      <w:sz w:val="18"/>
                      <w:szCs w:val="24"/>
                      <w:lang w:eastAsia="de-DE"/>
                    </w:rPr>
                    <w:t>(</w:t>
                  </w:r>
                  <w:r w:rsidRPr="00731036">
                    <w:rPr>
                      <w:rFonts w:eastAsia="Times New Roman" w:cs="Arial"/>
                      <w:b/>
                      <w:sz w:val="18"/>
                      <w:szCs w:val="24"/>
                      <w:lang w:eastAsia="de-DE"/>
                    </w:rPr>
                    <w:t>Inhaltsfeld 1</w:t>
                  </w:r>
                  <w:r w:rsidRPr="00731036">
                    <w:rPr>
                      <w:rFonts w:eastAsia="Times New Roman" w:cs="Arial"/>
                      <w:sz w:val="18"/>
                      <w:szCs w:val="24"/>
                      <w:lang w:eastAsia="de-DE"/>
                    </w:rPr>
                    <w:t>: Gesellschaft: Landleben, Sklaverei; privates und öffentliches Leben)</w:t>
                  </w:r>
                </w:p>
              </w:tc>
              <w:tc>
                <w:tcPr>
                  <w:tcW w:w="3039" w:type="dxa"/>
                </w:tcPr>
                <w:p w14:paraId="055CDCAB" w14:textId="77777777" w:rsidR="002E6AB6" w:rsidRPr="00731036" w:rsidRDefault="002E6AB6" w:rsidP="002E6AB6">
                  <w:pPr>
                    <w:spacing w:before="40" w:after="40" w:line="220" w:lineRule="exact"/>
                    <w:ind w:left="113" w:right="113"/>
                    <w:rPr>
                      <w:rFonts w:eastAsia="Times New Roman" w:cs="Arial"/>
                      <w:sz w:val="18"/>
                      <w:szCs w:val="24"/>
                      <w:lang w:eastAsia="de-DE"/>
                    </w:rPr>
                  </w:pPr>
                  <w:r w:rsidRPr="00731036">
                    <w:rPr>
                      <w:rFonts w:eastAsia="Times New Roman" w:cs="Arial"/>
                      <w:b/>
                      <w:sz w:val="18"/>
                      <w:szCs w:val="24"/>
                      <w:lang w:eastAsia="de-DE"/>
                    </w:rPr>
                    <w:t>Inhaltsfeld 3</w:t>
                  </w:r>
                  <w:r w:rsidRPr="00731036">
                    <w:rPr>
                      <w:rFonts w:eastAsia="Times New Roman" w:cs="Arial"/>
                      <w:sz w:val="18"/>
                      <w:szCs w:val="24"/>
                      <w:lang w:eastAsia="de-DE"/>
                    </w:rPr>
                    <w:t xml:space="preserve">: </w:t>
                  </w:r>
                  <w:r w:rsidRPr="00731036">
                    <w:rPr>
                      <w:rFonts w:eastAsia="Times New Roman" w:cs="Arial"/>
                      <w:i/>
                      <w:sz w:val="18"/>
                      <w:szCs w:val="24"/>
                      <w:lang w:eastAsia="de-DE"/>
                    </w:rPr>
                    <w:t xml:space="preserve">Hier: </w:t>
                  </w:r>
                  <w:r w:rsidRPr="00731036">
                    <w:rPr>
                      <w:rFonts w:eastAsia="Times New Roman" w:cs="Arial"/>
                      <w:sz w:val="18"/>
                      <w:szCs w:val="24"/>
                      <w:lang w:eastAsia="de-DE"/>
                    </w:rPr>
                    <w:t>adv. Best. der Richtung; Verben in der 1./ 2. P. Sg. und Pl., esse, Personalpronomina</w:t>
                  </w:r>
                </w:p>
              </w:tc>
              <w:tc>
                <w:tcPr>
                  <w:tcW w:w="3040" w:type="dxa"/>
                </w:tcPr>
                <w:p w14:paraId="568A49F0"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b/>
                      <w:bCs/>
                      <w:sz w:val="18"/>
                      <w:szCs w:val="18"/>
                      <w:lang w:eastAsia="de-DE"/>
                    </w:rPr>
                    <w:t>Sprachkompetenz</w:t>
                  </w:r>
                  <w:r w:rsidRPr="00731036">
                    <w:rPr>
                      <w:rFonts w:eastAsia="Times New Roman" w:cs="Arial"/>
                      <w:sz w:val="18"/>
                      <w:szCs w:val="18"/>
                      <w:lang w:eastAsia="de-DE"/>
                    </w:rPr>
                    <w:t>:</w:t>
                  </w:r>
                </w:p>
                <w:p w14:paraId="12435069"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sz w:val="18"/>
                      <w:szCs w:val="18"/>
                      <w:lang w:eastAsia="de-DE"/>
                    </w:rPr>
                    <w:t>...bei der Erschließung und Übersetzung eines Textes lateinische Wörter des dem Lernstand entsprechenden Grundwortschatzes angemessen monosemieren</w:t>
                  </w:r>
                </w:p>
                <w:p w14:paraId="3B7085EA"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sz w:val="18"/>
                      <w:szCs w:val="18"/>
                      <w:lang w:eastAsia="de-DE"/>
                    </w:rPr>
                    <w:t>ein grundlegendes Repertoire an Morphologie und Syntax funktional einsetzen</w:t>
                  </w:r>
                </w:p>
                <w:p w14:paraId="66CE3D91"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sz w:val="18"/>
                      <w:szCs w:val="18"/>
                      <w:lang w:eastAsia="de-DE"/>
                    </w:rPr>
                    <w:t>unter Bezugnahme auf die lateinische Ausgangsform die Bedeutung von Lehn- und Fremdwörtern im Deutschen sowie in anderen Sprachen erläutern,</w:t>
                  </w:r>
                </w:p>
                <w:p w14:paraId="111CE288"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sz w:val="18"/>
                      <w:szCs w:val="18"/>
                      <w:lang w:eastAsia="de-DE"/>
                    </w:rPr>
                    <w:t>durch kontrastive Sprachbetrachtung ihren Wortschatz im Deutschen erweitern</w:t>
                  </w:r>
                </w:p>
                <w:p w14:paraId="1C2B42BE"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b/>
                      <w:bCs/>
                      <w:sz w:val="18"/>
                      <w:szCs w:val="18"/>
                      <w:lang w:eastAsia="de-DE"/>
                    </w:rPr>
                    <w:t>Textkompetenz</w:t>
                  </w:r>
                  <w:r w:rsidRPr="00731036">
                    <w:rPr>
                      <w:rFonts w:eastAsia="Times New Roman" w:cs="Arial"/>
                      <w:sz w:val="18"/>
                      <w:szCs w:val="18"/>
                      <w:lang w:eastAsia="de-DE"/>
                    </w:rPr>
                    <w:t>: …Texte unter Berücksichtigung der Textstruktur erschließen,</w:t>
                  </w:r>
                </w:p>
                <w:p w14:paraId="42AC2381"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sz w:val="18"/>
                      <w:szCs w:val="18"/>
                      <w:lang w:eastAsia="de-DE"/>
                    </w:rPr>
                    <w:t>Funktionen sprachlich – stilistischer Gestaltungsmittel bezogen auf die Textaussage erläutern</w:t>
                  </w:r>
                </w:p>
                <w:p w14:paraId="60DAD358"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b/>
                      <w:bCs/>
                      <w:sz w:val="18"/>
                      <w:szCs w:val="18"/>
                      <w:lang w:eastAsia="de-DE"/>
                    </w:rPr>
                    <w:t>Kulturkompetenz</w:t>
                  </w:r>
                  <w:r w:rsidRPr="00731036">
                    <w:rPr>
                      <w:rFonts w:eastAsia="Times New Roman" w:cs="Arial"/>
                      <w:sz w:val="18"/>
                      <w:szCs w:val="18"/>
                      <w:lang w:eastAsia="de-DE"/>
                    </w:rPr>
                    <w:t>:...Grundzüge des privaten und öffentlichen Lebens erläutern und im Vergleich mit heutigen Lebensweisen und Lebensbedingungen bewerten.</w:t>
                  </w:r>
                  <w:r w:rsidRPr="00731036">
                    <w:rPr>
                      <w:rFonts w:eastAsia="Times New Roman" w:cs="Arial"/>
                      <w:i/>
                      <w:sz w:val="18"/>
                      <w:szCs w:val="18"/>
                      <w:lang w:eastAsia="de-DE"/>
                    </w:rPr>
                    <w:t xml:space="preserve"> Hier</w:t>
                  </w:r>
                  <w:r w:rsidRPr="00731036">
                    <w:rPr>
                      <w:rFonts w:eastAsia="Times New Roman" w:cs="Arial"/>
                      <w:sz w:val="18"/>
                      <w:szCs w:val="18"/>
                      <w:lang w:eastAsia="de-DE"/>
                    </w:rPr>
                    <w:t xml:space="preserve">: Leben in der </w:t>
                  </w:r>
                  <w:r w:rsidRPr="00731036">
                    <w:rPr>
                      <w:rFonts w:eastAsia="Times New Roman" w:cs="Arial"/>
                      <w:i/>
                      <w:sz w:val="18"/>
                      <w:szCs w:val="18"/>
                      <w:lang w:eastAsia="de-DE"/>
                    </w:rPr>
                    <w:t>villa rustica</w:t>
                  </w:r>
                  <w:r w:rsidRPr="00731036">
                    <w:rPr>
                      <w:rFonts w:eastAsia="Times New Roman" w:cs="Arial"/>
                      <w:sz w:val="18"/>
                      <w:szCs w:val="18"/>
                      <w:lang w:eastAsia="de-DE"/>
                    </w:rPr>
                    <w:t>.</w:t>
                  </w:r>
                </w:p>
              </w:tc>
            </w:tr>
            <w:tr w:rsidR="002E6AB6" w:rsidRPr="007F0E4A" w14:paraId="14F70479" w14:textId="77777777" w:rsidTr="002E6AB6">
              <w:tc>
                <w:tcPr>
                  <w:tcW w:w="3039" w:type="dxa"/>
                </w:tcPr>
                <w:p w14:paraId="593173FD" w14:textId="77777777" w:rsidR="002E6AB6" w:rsidRPr="00731036" w:rsidRDefault="002E6AB6" w:rsidP="002E6AB6">
                  <w:pPr>
                    <w:spacing w:before="40" w:after="40" w:line="220" w:lineRule="exact"/>
                    <w:ind w:left="113" w:right="113"/>
                    <w:rPr>
                      <w:rFonts w:eastAsia="Times New Roman" w:cs="Arial"/>
                      <w:b/>
                      <w:sz w:val="18"/>
                      <w:szCs w:val="24"/>
                      <w:lang w:eastAsia="de-DE"/>
                    </w:rPr>
                  </w:pPr>
                  <w:r w:rsidRPr="00731036">
                    <w:rPr>
                      <w:rFonts w:eastAsia="Times New Roman" w:cs="Arial"/>
                      <w:b/>
                      <w:sz w:val="18"/>
                      <w:szCs w:val="24"/>
                      <w:lang w:eastAsia="de-DE"/>
                    </w:rPr>
                    <w:t>In der Schule</w:t>
                  </w:r>
                  <w:r w:rsidR="007F0E4A" w:rsidRPr="007F0E4A">
                    <w:rPr>
                      <w:rFonts w:eastAsia="Times New Roman" w:cs="Arial"/>
                      <w:b/>
                      <w:sz w:val="18"/>
                      <w:szCs w:val="24"/>
                      <w:lang w:eastAsia="de-DE"/>
                    </w:rPr>
                    <w:t xml:space="preserve"> (L4)</w:t>
                  </w:r>
                </w:p>
                <w:p w14:paraId="593B9670" w14:textId="77777777" w:rsidR="002E6AB6" w:rsidRPr="00731036" w:rsidRDefault="002E6AB6" w:rsidP="002E6AB6">
                  <w:pPr>
                    <w:numPr>
                      <w:ilvl w:val="0"/>
                      <w:numId w:val="27"/>
                    </w:numPr>
                    <w:spacing w:before="40" w:after="40" w:line="220" w:lineRule="exact"/>
                    <w:ind w:left="428" w:right="113" w:hanging="283"/>
                    <w:jc w:val="left"/>
                    <w:rPr>
                      <w:rFonts w:eastAsia="Times New Roman" w:cs="Arial"/>
                      <w:sz w:val="18"/>
                      <w:szCs w:val="24"/>
                      <w:lang w:eastAsia="de-DE"/>
                    </w:rPr>
                  </w:pPr>
                  <w:r w:rsidRPr="00731036">
                    <w:rPr>
                      <w:rFonts w:eastAsia="Times New Roman" w:cs="Arial"/>
                      <w:sz w:val="18"/>
                      <w:szCs w:val="24"/>
                      <w:lang w:eastAsia="de-DE"/>
                    </w:rPr>
                    <w:t>Schlagfertig</w:t>
                  </w:r>
                </w:p>
                <w:p w14:paraId="5E07253F" w14:textId="77777777" w:rsidR="002E6AB6" w:rsidRPr="00731036" w:rsidRDefault="002E6AB6" w:rsidP="002E6AB6">
                  <w:pPr>
                    <w:numPr>
                      <w:ilvl w:val="0"/>
                      <w:numId w:val="27"/>
                    </w:numPr>
                    <w:spacing w:before="40" w:after="40" w:line="220" w:lineRule="exact"/>
                    <w:ind w:left="428" w:right="113" w:hanging="283"/>
                    <w:jc w:val="left"/>
                    <w:rPr>
                      <w:rFonts w:eastAsia="Times New Roman" w:cs="Arial"/>
                      <w:sz w:val="18"/>
                      <w:szCs w:val="24"/>
                      <w:lang w:eastAsia="de-DE"/>
                    </w:rPr>
                  </w:pPr>
                  <w:r w:rsidRPr="00731036">
                    <w:rPr>
                      <w:rFonts w:eastAsia="Times New Roman" w:cs="Arial"/>
                      <w:sz w:val="18"/>
                      <w:szCs w:val="24"/>
                      <w:lang w:eastAsia="de-DE"/>
                    </w:rPr>
                    <w:t xml:space="preserve">Schule im alten Rom </w:t>
                  </w:r>
                </w:p>
                <w:p w14:paraId="532CC491" w14:textId="77777777" w:rsidR="002E6AB6" w:rsidRPr="00731036" w:rsidRDefault="002E6AB6" w:rsidP="002E6AB6">
                  <w:pPr>
                    <w:spacing w:before="40" w:after="40" w:line="220" w:lineRule="exact"/>
                    <w:ind w:left="113" w:right="113"/>
                    <w:rPr>
                      <w:rFonts w:eastAsia="Times New Roman" w:cs="Arial"/>
                      <w:sz w:val="18"/>
                      <w:szCs w:val="24"/>
                      <w:lang w:eastAsia="de-DE"/>
                    </w:rPr>
                  </w:pPr>
                  <w:r w:rsidRPr="00731036">
                    <w:rPr>
                      <w:rFonts w:eastAsia="Times New Roman" w:cs="Arial"/>
                      <w:sz w:val="18"/>
                      <w:szCs w:val="24"/>
                      <w:lang w:eastAsia="de-DE"/>
                    </w:rPr>
                    <w:t>(</w:t>
                  </w:r>
                  <w:r w:rsidRPr="00731036">
                    <w:rPr>
                      <w:rFonts w:eastAsia="Times New Roman" w:cs="Arial"/>
                      <w:b/>
                      <w:sz w:val="18"/>
                      <w:szCs w:val="24"/>
                      <w:lang w:eastAsia="de-DE"/>
                    </w:rPr>
                    <w:t>Inhaltsfeld 1</w:t>
                  </w:r>
                  <w:r w:rsidRPr="00731036">
                    <w:rPr>
                      <w:rFonts w:eastAsia="Times New Roman" w:cs="Arial"/>
                      <w:sz w:val="18"/>
                      <w:szCs w:val="24"/>
                      <w:lang w:eastAsia="de-DE"/>
                    </w:rPr>
                    <w:t>: Gesellschaft: Landleben, Sklaverei; privates und öffentliches Leben: Alltag und Freizeit)</w:t>
                  </w:r>
                </w:p>
              </w:tc>
              <w:tc>
                <w:tcPr>
                  <w:tcW w:w="3039" w:type="dxa"/>
                </w:tcPr>
                <w:p w14:paraId="777DD0FB" w14:textId="77777777" w:rsidR="002E6AB6" w:rsidRPr="00731036" w:rsidRDefault="002E6AB6" w:rsidP="002E6AB6">
                  <w:pPr>
                    <w:spacing w:before="40" w:after="40" w:line="220" w:lineRule="exact"/>
                    <w:ind w:left="113" w:right="113"/>
                    <w:rPr>
                      <w:rFonts w:eastAsia="Times New Roman" w:cs="Arial"/>
                      <w:sz w:val="18"/>
                      <w:szCs w:val="24"/>
                      <w:lang w:eastAsia="de-DE"/>
                    </w:rPr>
                  </w:pPr>
                  <w:r w:rsidRPr="00731036">
                    <w:rPr>
                      <w:rFonts w:eastAsia="Times New Roman" w:cs="Arial"/>
                      <w:b/>
                      <w:sz w:val="18"/>
                      <w:szCs w:val="24"/>
                      <w:lang w:eastAsia="de-DE"/>
                    </w:rPr>
                    <w:t>Inhaltsfeld 3</w:t>
                  </w:r>
                  <w:r w:rsidRPr="00731036">
                    <w:rPr>
                      <w:rFonts w:eastAsia="Times New Roman" w:cs="Arial"/>
                      <w:sz w:val="18"/>
                      <w:szCs w:val="24"/>
                      <w:lang w:eastAsia="de-DE"/>
                    </w:rPr>
                    <w:t xml:space="preserve">: </w:t>
                  </w:r>
                  <w:r w:rsidRPr="00731036">
                    <w:rPr>
                      <w:rFonts w:eastAsia="Times New Roman" w:cs="Arial"/>
                      <w:i/>
                      <w:sz w:val="18"/>
                      <w:szCs w:val="24"/>
                      <w:lang w:eastAsia="de-DE"/>
                    </w:rPr>
                    <w:t xml:space="preserve">Hier: </w:t>
                  </w:r>
                  <w:r w:rsidRPr="00731036">
                    <w:rPr>
                      <w:rFonts w:eastAsia="Times New Roman" w:cs="Arial"/>
                      <w:sz w:val="18"/>
                      <w:szCs w:val="24"/>
                      <w:lang w:eastAsia="de-DE"/>
                    </w:rPr>
                    <w:t xml:space="preserve">Fragesätze, Aufforderung/ Verbot/ Neutra der kons. Dekl., Imperativ, </w:t>
                  </w:r>
                  <w:r w:rsidRPr="00731036">
                    <w:rPr>
                      <w:rFonts w:eastAsia="Times New Roman" w:cs="Arial"/>
                      <w:i/>
                      <w:sz w:val="18"/>
                      <w:szCs w:val="24"/>
                      <w:lang w:eastAsia="de-DE"/>
                    </w:rPr>
                    <w:t>posse</w:t>
                  </w:r>
                </w:p>
              </w:tc>
              <w:tc>
                <w:tcPr>
                  <w:tcW w:w="3040" w:type="dxa"/>
                </w:tcPr>
                <w:p w14:paraId="30C71303"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b/>
                      <w:sz w:val="18"/>
                      <w:szCs w:val="18"/>
                      <w:lang w:eastAsia="de-DE"/>
                    </w:rPr>
                    <w:t>Sprachkompetenz</w:t>
                  </w:r>
                  <w:r w:rsidRPr="00731036">
                    <w:rPr>
                      <w:rFonts w:eastAsia="Times New Roman" w:cs="Arial"/>
                      <w:sz w:val="18"/>
                      <w:szCs w:val="18"/>
                      <w:lang w:eastAsia="de-DE"/>
                    </w:rPr>
                    <w:t>:......ein grundlegendes Repertoire an Morphologie und Syntax funktional einsetzen,</w:t>
                  </w:r>
                </w:p>
                <w:p w14:paraId="60312E3C"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sz w:val="18"/>
                      <w:szCs w:val="18"/>
                      <w:lang w:eastAsia="de-DE"/>
                    </w:rPr>
                    <w:t xml:space="preserve">bei der Erschließung und Übersetzung eines Textes lateinische Wörter des dem Lernstand entsprechenden Grundwortschatzes angemessen monosemieren, </w:t>
                  </w:r>
                </w:p>
                <w:p w14:paraId="59C78CF6"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sz w:val="18"/>
                      <w:szCs w:val="18"/>
                      <w:lang w:eastAsia="de-DE"/>
                    </w:rPr>
                    <w:t>unter Bezugnahme auf die lateinische Ausgangsform die Bedeutung von Lehn- und Fremdwörtern im Deutschen sowie in anderen Sprachen erläutern</w:t>
                  </w:r>
                </w:p>
                <w:p w14:paraId="5777990D"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b/>
                      <w:sz w:val="18"/>
                      <w:szCs w:val="18"/>
                      <w:lang w:eastAsia="de-DE"/>
                    </w:rPr>
                    <w:t>Textkompetenz</w:t>
                  </w:r>
                  <w:r w:rsidRPr="00731036">
                    <w:rPr>
                      <w:rFonts w:eastAsia="Times New Roman" w:cs="Arial"/>
                      <w:sz w:val="18"/>
                      <w:szCs w:val="18"/>
                      <w:lang w:eastAsia="de-DE"/>
                    </w:rPr>
                    <w:t>:... Texte unter Berücksichtigung der Textstruktur erschließen,</w:t>
                  </w:r>
                </w:p>
                <w:p w14:paraId="22375FD7"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sz w:val="18"/>
                      <w:szCs w:val="18"/>
                      <w:lang w:eastAsia="de-DE"/>
                    </w:rPr>
                    <w:t>Texte unter Berücksichtigung formaler und sprachlich – stilistischer Gestaltungsmittel übersetzen</w:t>
                  </w:r>
                </w:p>
                <w:p w14:paraId="416485F6"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b/>
                      <w:sz w:val="18"/>
                      <w:szCs w:val="18"/>
                      <w:lang w:eastAsia="de-DE"/>
                    </w:rPr>
                    <w:t>Kulturkompetenz</w:t>
                  </w:r>
                  <w:r w:rsidRPr="00731036">
                    <w:rPr>
                      <w:rFonts w:eastAsia="Times New Roman" w:cs="Arial"/>
                      <w:sz w:val="18"/>
                      <w:szCs w:val="18"/>
                      <w:lang w:eastAsia="de-DE"/>
                    </w:rPr>
                    <w:t>:...Grundzüge des privaten und öffentlichen Lebens erläutern und im Vergleich mit heutigen Lebensweisen und Lebensbedingungen bewerten,</w:t>
                  </w:r>
                </w:p>
                <w:p w14:paraId="4873F373" w14:textId="77777777" w:rsidR="002E6AB6" w:rsidRPr="00731036" w:rsidRDefault="002E6AB6" w:rsidP="002E6AB6">
                  <w:pPr>
                    <w:spacing w:after="0" w:line="240" w:lineRule="auto"/>
                    <w:rPr>
                      <w:rFonts w:eastAsia="Times New Roman" w:cs="Arial"/>
                      <w:sz w:val="18"/>
                      <w:szCs w:val="18"/>
                      <w:lang w:eastAsia="de-DE"/>
                    </w:rPr>
                  </w:pPr>
                  <w:r w:rsidRPr="00731036">
                    <w:rPr>
                      <w:rFonts w:eastAsia="Times New Roman" w:cs="Arial"/>
                      <w:sz w:val="18"/>
                      <w:szCs w:val="18"/>
                      <w:lang w:eastAsia="de-DE"/>
                    </w:rPr>
                    <w:t xml:space="preserve">Textinhalte im Vergleich mit ausgewählten Rezeptionsdokumenten aspektbezogen interpretieren </w:t>
                  </w:r>
                  <w:r w:rsidRPr="00731036">
                    <w:rPr>
                      <w:rFonts w:eastAsia="Times New Roman" w:cs="Arial"/>
                      <w:i/>
                      <w:sz w:val="18"/>
                      <w:szCs w:val="18"/>
                      <w:lang w:eastAsia="de-DE"/>
                    </w:rPr>
                    <w:t>Hier</w:t>
                  </w:r>
                  <w:r w:rsidRPr="00731036">
                    <w:rPr>
                      <w:rFonts w:eastAsia="Times New Roman" w:cs="Arial"/>
                      <w:sz w:val="18"/>
                      <w:szCs w:val="18"/>
                      <w:lang w:eastAsia="de-DE"/>
                    </w:rPr>
                    <w:t>: Unterricht und Schulleben</w:t>
                  </w:r>
                </w:p>
                <w:p w14:paraId="234F6EC0" w14:textId="77777777" w:rsidR="002E6AB6" w:rsidRPr="00731036" w:rsidRDefault="002E6AB6" w:rsidP="002E6AB6">
                  <w:pPr>
                    <w:spacing w:after="0" w:line="240" w:lineRule="auto"/>
                    <w:rPr>
                      <w:rFonts w:eastAsia="Times New Roman" w:cs="Arial"/>
                      <w:sz w:val="18"/>
                      <w:szCs w:val="18"/>
                      <w:lang w:eastAsia="de-DE"/>
                    </w:rPr>
                  </w:pPr>
                </w:p>
                <w:p w14:paraId="39588BC6" w14:textId="77777777" w:rsidR="002E6AB6" w:rsidRPr="00731036" w:rsidRDefault="002E6AB6" w:rsidP="002E6AB6">
                  <w:pPr>
                    <w:spacing w:after="0" w:line="240" w:lineRule="auto"/>
                    <w:rPr>
                      <w:rFonts w:eastAsia="Times New Roman" w:cs="Arial"/>
                      <w:sz w:val="18"/>
                      <w:szCs w:val="18"/>
                      <w:lang w:eastAsia="de-DE"/>
                    </w:rPr>
                  </w:pPr>
                </w:p>
              </w:tc>
            </w:tr>
          </w:tbl>
          <w:p w14:paraId="63734BC1" w14:textId="77777777" w:rsidR="00922FD5" w:rsidRPr="007F0E4A" w:rsidRDefault="00DB1392">
            <w:pPr>
              <w:tabs>
                <w:tab w:val="left" w:pos="360"/>
              </w:tabs>
              <w:spacing w:before="200" w:after="0" w:line="240" w:lineRule="auto"/>
              <w:jc w:val="left"/>
              <w:rPr>
                <w:rFonts w:cs="Arial"/>
                <w:b/>
                <w:bCs/>
                <w:sz w:val="20"/>
                <w:szCs w:val="20"/>
              </w:rPr>
            </w:pPr>
            <w:r w:rsidRPr="007F0E4A">
              <w:rPr>
                <w:rFonts w:cs="Arial"/>
                <w:b/>
                <w:bCs/>
                <w:sz w:val="20"/>
                <w:szCs w:val="20"/>
              </w:rPr>
              <w:t xml:space="preserve">Hinweise: </w:t>
            </w:r>
          </w:p>
          <w:p w14:paraId="592E14FC" w14:textId="77777777" w:rsidR="00922FD5" w:rsidRPr="007F0E4A" w:rsidRDefault="00DB1392">
            <w:pPr>
              <w:tabs>
                <w:tab w:val="left" w:pos="360"/>
              </w:tabs>
              <w:spacing w:before="200" w:after="0" w:line="240" w:lineRule="auto"/>
              <w:jc w:val="left"/>
              <w:rPr>
                <w:rFonts w:cs="Arial"/>
                <w:bCs/>
                <w:sz w:val="20"/>
                <w:szCs w:val="20"/>
              </w:rPr>
            </w:pPr>
            <w:r w:rsidRPr="007F0E4A">
              <w:rPr>
                <w:rFonts w:cs="Arial"/>
                <w:bCs/>
                <w:sz w:val="20"/>
                <w:szCs w:val="20"/>
              </w:rPr>
              <w:t>Anbahnung von</w:t>
            </w:r>
            <w:r w:rsidRPr="007F0E4A">
              <w:rPr>
                <w:rFonts w:cs="Arial"/>
                <w:b/>
                <w:bCs/>
                <w:sz w:val="20"/>
                <w:szCs w:val="20"/>
              </w:rPr>
              <w:t xml:space="preserve"> </w:t>
            </w:r>
            <w:r w:rsidRPr="007F0E4A">
              <w:rPr>
                <w:rFonts w:cs="Arial"/>
                <w:bCs/>
                <w:sz w:val="20"/>
                <w:szCs w:val="20"/>
              </w:rPr>
              <w:t xml:space="preserve">Erschließungsmethoden: Anlage von Sachfeldern </w:t>
            </w:r>
          </w:p>
          <w:p w14:paraId="57E7FAA3" w14:textId="77777777" w:rsidR="00922FD5" w:rsidRPr="007F0E4A" w:rsidRDefault="00DB1392">
            <w:pPr>
              <w:tabs>
                <w:tab w:val="left" w:pos="360"/>
              </w:tabs>
              <w:spacing w:before="200" w:after="0" w:line="240" w:lineRule="auto"/>
              <w:jc w:val="left"/>
              <w:rPr>
                <w:rFonts w:cs="Arial"/>
                <w:bCs/>
                <w:sz w:val="20"/>
                <w:szCs w:val="20"/>
              </w:rPr>
            </w:pPr>
            <w:r w:rsidRPr="007F0E4A">
              <w:rPr>
                <w:rFonts w:cs="Arial"/>
                <w:bCs/>
                <w:sz w:val="20"/>
                <w:szCs w:val="20"/>
              </w:rPr>
              <w:t>Lernstrategien zur Wortschatzarbeit werden im Unterricht besprochen und eingeübt.</w:t>
            </w:r>
          </w:p>
          <w:p w14:paraId="7987190D" w14:textId="77777777" w:rsidR="00922FD5" w:rsidRPr="007F0E4A" w:rsidRDefault="00DB1392">
            <w:pPr>
              <w:tabs>
                <w:tab w:val="left" w:pos="360"/>
              </w:tabs>
              <w:spacing w:before="200" w:after="0" w:line="240" w:lineRule="auto"/>
              <w:jc w:val="left"/>
              <w:rPr>
                <w:rFonts w:cs="Arial"/>
                <w:bCs/>
                <w:sz w:val="20"/>
                <w:szCs w:val="20"/>
              </w:rPr>
            </w:pPr>
            <w:r w:rsidRPr="007F0E4A">
              <w:rPr>
                <w:rFonts w:cs="Arial"/>
                <w:bCs/>
                <w:sz w:val="20"/>
                <w:szCs w:val="20"/>
              </w:rPr>
              <w:t xml:space="preserve">Schülerinnen und Schüler legen ein eigenes Grammatikheft an. </w:t>
            </w:r>
          </w:p>
          <w:p w14:paraId="4ED8FFC2" w14:textId="77777777" w:rsidR="00922FD5" w:rsidRPr="007F0E4A" w:rsidRDefault="00922FD5">
            <w:pPr>
              <w:tabs>
                <w:tab w:val="left" w:pos="360"/>
              </w:tabs>
              <w:spacing w:before="200" w:after="0" w:line="240" w:lineRule="auto"/>
              <w:jc w:val="left"/>
              <w:rPr>
                <w:rFonts w:cs="Arial"/>
              </w:rPr>
            </w:pPr>
          </w:p>
        </w:tc>
      </w:tr>
    </w:tbl>
    <w:p w14:paraId="0FF3689E" w14:textId="77777777" w:rsidR="00922FD5" w:rsidRPr="007F0E4A" w:rsidRDefault="00DB1392">
      <w:pPr>
        <w:rPr>
          <w:rFonts w:cs="Arial"/>
        </w:rPr>
      </w:pPr>
      <w:r w:rsidRPr="007F0E4A">
        <w:rPr>
          <w:rFonts w:cs="Arial"/>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922FD5" w:rsidRPr="007F0E4A" w14:paraId="2559C9BA" w14:textId="77777777">
        <w:tc>
          <w:tcPr>
            <w:tcW w:w="9354" w:type="dxa"/>
            <w:tcBorders>
              <w:top w:val="single" w:sz="4" w:space="0" w:color="000000"/>
              <w:left w:val="single" w:sz="4" w:space="0" w:color="000000"/>
              <w:bottom w:val="single" w:sz="4" w:space="0" w:color="000000"/>
              <w:right w:val="single" w:sz="4" w:space="0" w:color="000000"/>
            </w:tcBorders>
            <w:shd w:val="clear" w:color="auto" w:fill="auto"/>
          </w:tcPr>
          <w:p w14:paraId="08013910" w14:textId="77777777" w:rsidR="00922FD5" w:rsidRPr="007F0E4A" w:rsidRDefault="00DB1392">
            <w:pPr>
              <w:pageBreakBefore/>
              <w:spacing w:before="120" w:after="0"/>
              <w:jc w:val="left"/>
              <w:rPr>
                <w:rFonts w:cs="Arial"/>
                <w:b/>
                <w:sz w:val="20"/>
                <w:szCs w:val="20"/>
              </w:rPr>
            </w:pPr>
            <w:r w:rsidRPr="007F0E4A">
              <w:rPr>
                <w:rFonts w:cs="Arial"/>
                <w:b/>
                <w:sz w:val="20"/>
                <w:szCs w:val="20"/>
              </w:rPr>
              <w:t xml:space="preserve">UV II: </w:t>
            </w:r>
            <w:r w:rsidR="00805724" w:rsidRPr="007F0E4A">
              <w:rPr>
                <w:rFonts w:cs="Arial"/>
                <w:b/>
                <w:sz w:val="20"/>
                <w:szCs w:val="20"/>
              </w:rPr>
              <w:t>Spannung und Entspannung im alten Rom</w:t>
            </w:r>
            <w:r w:rsidRPr="007F0E4A">
              <w:rPr>
                <w:rFonts w:cs="Arial"/>
                <w:b/>
                <w:sz w:val="20"/>
                <w:szCs w:val="20"/>
              </w:rPr>
              <w:t xml:space="preserve"> </w:t>
            </w:r>
            <w:r w:rsidR="00805724" w:rsidRPr="007F0E4A">
              <w:rPr>
                <w:rFonts w:cs="Arial"/>
                <w:b/>
                <w:sz w:val="20"/>
                <w:szCs w:val="20"/>
              </w:rPr>
              <w:t xml:space="preserve"> </w:t>
            </w:r>
          </w:p>
          <w:p w14:paraId="31F6CF1D" w14:textId="77777777" w:rsidR="00922FD5" w:rsidRPr="007F0E4A" w:rsidRDefault="00DB1392">
            <w:pPr>
              <w:spacing w:before="200" w:after="0"/>
              <w:jc w:val="left"/>
              <w:rPr>
                <w:rFonts w:cs="Arial"/>
                <w:sz w:val="20"/>
                <w:szCs w:val="20"/>
              </w:rPr>
            </w:pPr>
            <w:r w:rsidRPr="007F0E4A">
              <w:rPr>
                <w:rFonts w:cs="Arial"/>
                <w:b/>
                <w:sz w:val="20"/>
                <w:szCs w:val="20"/>
              </w:rPr>
              <w:t>Schwerpunkte der Kompetenzentwicklung</w:t>
            </w:r>
            <w:r w:rsidRPr="007F0E4A">
              <w:rPr>
                <w:rFonts w:cs="Arial"/>
                <w:sz w:val="20"/>
                <w:szCs w:val="20"/>
              </w:rPr>
              <w:t>:</w:t>
            </w:r>
          </w:p>
          <w:p w14:paraId="64745D21" w14:textId="77777777" w:rsidR="00922FD5" w:rsidRPr="007F0E4A" w:rsidRDefault="00DB1392">
            <w:pPr>
              <w:tabs>
                <w:tab w:val="left" w:pos="360"/>
              </w:tabs>
              <w:spacing w:before="200" w:after="0" w:line="240" w:lineRule="auto"/>
              <w:rPr>
                <w:rFonts w:cs="Arial"/>
                <w:i/>
                <w:sz w:val="20"/>
                <w:szCs w:val="20"/>
              </w:rPr>
            </w:pPr>
            <w:r w:rsidRPr="007F0E4A">
              <w:rPr>
                <w:rFonts w:cs="Arial"/>
                <w:bCs/>
                <w:i/>
                <w:sz w:val="20"/>
                <w:szCs w:val="20"/>
              </w:rPr>
              <w:t>Übergeordnete Kompetenzerwartungen</w:t>
            </w:r>
          </w:p>
          <w:p w14:paraId="5F25B3C5" w14:textId="77777777" w:rsidR="00922FD5" w:rsidRPr="007F0E4A" w:rsidRDefault="00DB1392">
            <w:pPr>
              <w:numPr>
                <w:ilvl w:val="0"/>
                <w:numId w:val="7"/>
              </w:numPr>
              <w:tabs>
                <w:tab w:val="left" w:pos="360"/>
              </w:tabs>
              <w:spacing w:before="200" w:after="0" w:line="240" w:lineRule="auto"/>
              <w:ind w:left="357" w:hanging="357"/>
              <w:rPr>
                <w:rFonts w:cs="Arial"/>
                <w:sz w:val="20"/>
                <w:szCs w:val="20"/>
              </w:rPr>
            </w:pPr>
            <w:r w:rsidRPr="007F0E4A">
              <w:rPr>
                <w:rFonts w:cs="Arial"/>
                <w:sz w:val="20"/>
                <w:szCs w:val="20"/>
              </w:rPr>
              <w:t>didaktisierte Texte und adaptierte Originaltexte zielsprachengerecht übersetzen</w:t>
            </w:r>
          </w:p>
          <w:p w14:paraId="446E8547" w14:textId="77777777" w:rsidR="00922FD5" w:rsidRPr="007F0E4A" w:rsidRDefault="00DB1392">
            <w:pPr>
              <w:numPr>
                <w:ilvl w:val="0"/>
                <w:numId w:val="7"/>
              </w:numPr>
              <w:tabs>
                <w:tab w:val="left" w:pos="360"/>
              </w:tabs>
              <w:spacing w:before="200" w:after="0" w:line="240" w:lineRule="auto"/>
              <w:ind w:left="357" w:hanging="357"/>
              <w:rPr>
                <w:rFonts w:cs="Arial"/>
                <w:sz w:val="20"/>
                <w:szCs w:val="20"/>
              </w:rPr>
            </w:pPr>
            <w:r w:rsidRPr="007F0E4A">
              <w:rPr>
                <w:rFonts w:cs="Arial"/>
                <w:sz w:val="20"/>
                <w:szCs w:val="20"/>
              </w:rPr>
              <w:t xml:space="preserve">ein grundlegendes Repertoire der Morphologie und Syntax funktional einsetzen </w:t>
            </w:r>
          </w:p>
          <w:p w14:paraId="5EFBC02B" w14:textId="77777777" w:rsidR="00922FD5" w:rsidRPr="007F0E4A" w:rsidRDefault="00DB1392">
            <w:pPr>
              <w:numPr>
                <w:ilvl w:val="0"/>
                <w:numId w:val="7"/>
              </w:numPr>
              <w:tabs>
                <w:tab w:val="left" w:pos="360"/>
              </w:tabs>
              <w:spacing w:before="200" w:after="0" w:line="240" w:lineRule="auto"/>
              <w:ind w:left="357" w:hanging="357"/>
              <w:rPr>
                <w:rFonts w:cs="Arial"/>
                <w:sz w:val="20"/>
                <w:szCs w:val="20"/>
              </w:rPr>
            </w:pPr>
            <w:r w:rsidRPr="007F0E4A">
              <w:rPr>
                <w:rFonts w:cs="Arial"/>
                <w:sz w:val="20"/>
                <w:szCs w:val="20"/>
              </w:rPr>
              <w:t>grammatische Phänomene fachsprachengerecht beschreiben</w:t>
            </w:r>
          </w:p>
          <w:p w14:paraId="7B08277B" w14:textId="77777777" w:rsidR="00E95972" w:rsidRPr="007F0E4A" w:rsidRDefault="00E95972" w:rsidP="00E95972">
            <w:pPr>
              <w:spacing w:before="200" w:after="0" w:line="240" w:lineRule="auto"/>
              <w:ind w:left="357"/>
              <w:rPr>
                <w:rFonts w:cs="Arial"/>
                <w:sz w:val="20"/>
                <w:szCs w:val="20"/>
              </w:rPr>
            </w:pPr>
          </w:p>
          <w:p w14:paraId="02DF8F2D" w14:textId="77777777" w:rsidR="00E95972" w:rsidRPr="007F0E4A" w:rsidRDefault="00E95972" w:rsidP="00E95972">
            <w:pPr>
              <w:spacing w:before="200" w:after="0"/>
              <w:rPr>
                <w:rFonts w:cs="Arial"/>
                <w:b/>
                <w:sz w:val="20"/>
                <w:szCs w:val="20"/>
              </w:rPr>
            </w:pPr>
            <w:r w:rsidRPr="007F0E4A">
              <w:rPr>
                <w:rFonts w:cs="Arial"/>
                <w:b/>
                <w:sz w:val="20"/>
                <w:szCs w:val="20"/>
              </w:rPr>
              <w:t>Inhaltliche Schwerpunkte und konkretisierte Kompetenzerwartungen:</w:t>
            </w:r>
          </w:p>
          <w:p w14:paraId="55845DA1" w14:textId="77777777" w:rsidR="00922FD5" w:rsidRPr="007F0E4A" w:rsidRDefault="00922FD5">
            <w:pPr>
              <w:spacing w:before="200" w:after="0"/>
              <w:rPr>
                <w:rFonts w:cs="Arial"/>
                <w:b/>
                <w:sz w:val="20"/>
                <w:szCs w:val="20"/>
              </w:rPr>
            </w:pPr>
          </w:p>
          <w:tbl>
            <w:tblPr>
              <w:tblStyle w:val="Tabellenraster"/>
              <w:tblW w:w="0" w:type="auto"/>
              <w:tblLook w:val="04A0" w:firstRow="1" w:lastRow="0" w:firstColumn="1" w:lastColumn="0" w:noHBand="0" w:noVBand="1"/>
            </w:tblPr>
            <w:tblGrid>
              <w:gridCol w:w="3039"/>
              <w:gridCol w:w="3039"/>
              <w:gridCol w:w="3040"/>
            </w:tblGrid>
            <w:tr w:rsidR="00805724" w:rsidRPr="007F0E4A" w14:paraId="2B8D5794" w14:textId="77777777" w:rsidTr="00805724">
              <w:tc>
                <w:tcPr>
                  <w:tcW w:w="3039" w:type="dxa"/>
                </w:tcPr>
                <w:p w14:paraId="5208D0BE" w14:textId="77777777" w:rsidR="00805724" w:rsidRPr="00731036" w:rsidRDefault="00805724" w:rsidP="00805724">
                  <w:pPr>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 xml:space="preserve">Thema im Schülerbuch </w:t>
                  </w:r>
                </w:p>
              </w:tc>
              <w:tc>
                <w:tcPr>
                  <w:tcW w:w="3039" w:type="dxa"/>
                </w:tcPr>
                <w:p w14:paraId="373CDF0B" w14:textId="77777777" w:rsidR="00805724" w:rsidRPr="00731036" w:rsidRDefault="00805724" w:rsidP="00805724">
                  <w:pPr>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Inhalte</w:t>
                  </w:r>
                </w:p>
              </w:tc>
              <w:tc>
                <w:tcPr>
                  <w:tcW w:w="3040" w:type="dxa"/>
                </w:tcPr>
                <w:p w14:paraId="3545708E" w14:textId="77777777" w:rsidR="00805724" w:rsidRPr="00731036" w:rsidRDefault="00805724" w:rsidP="00805724">
                  <w:pPr>
                    <w:tabs>
                      <w:tab w:val="left" w:pos="1309"/>
                    </w:tabs>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Kompetenzen/ Fertigkeiten</w:t>
                  </w:r>
                </w:p>
                <w:p w14:paraId="43FBBCF8" w14:textId="77777777" w:rsidR="00805724" w:rsidRPr="00731036" w:rsidRDefault="00805724" w:rsidP="00805724">
                  <w:pPr>
                    <w:spacing w:before="40" w:after="40" w:line="220" w:lineRule="exact"/>
                    <w:ind w:left="113" w:right="113"/>
                    <w:rPr>
                      <w:rFonts w:eastAsia="Times New Roman" w:cs="Arial"/>
                      <w:sz w:val="18"/>
                      <w:szCs w:val="24"/>
                      <w:lang w:eastAsia="de-DE"/>
                    </w:rPr>
                  </w:pPr>
                  <w:r w:rsidRPr="00731036">
                    <w:rPr>
                      <w:rFonts w:eastAsia="Times New Roman" w:cs="Arial"/>
                      <w:sz w:val="18"/>
                      <w:szCs w:val="24"/>
                      <w:lang w:eastAsia="de-DE"/>
                    </w:rPr>
                    <w:t>Die Schülerinnen und Schüler können…</w:t>
                  </w:r>
                </w:p>
              </w:tc>
            </w:tr>
            <w:tr w:rsidR="009A3499" w:rsidRPr="007F0E4A" w14:paraId="11D65F88" w14:textId="77777777" w:rsidTr="00D2560B">
              <w:tc>
                <w:tcPr>
                  <w:tcW w:w="3039" w:type="dxa"/>
                </w:tcPr>
                <w:p w14:paraId="6865884D" w14:textId="77777777" w:rsidR="009A3499" w:rsidRPr="007F0E4A" w:rsidRDefault="009A3499" w:rsidP="009A3499">
                  <w:pPr>
                    <w:spacing w:before="40" w:after="40" w:line="220" w:lineRule="exact"/>
                    <w:ind w:left="113" w:right="113"/>
                    <w:rPr>
                      <w:rFonts w:cs="Arial"/>
                      <w:b/>
                      <w:sz w:val="18"/>
                      <w:szCs w:val="24"/>
                    </w:rPr>
                  </w:pPr>
                  <w:r w:rsidRPr="007F0E4A">
                    <w:rPr>
                      <w:rFonts w:cs="Arial"/>
                      <w:b/>
                      <w:sz w:val="18"/>
                      <w:szCs w:val="24"/>
                    </w:rPr>
                    <w:t>Das Forum Romanum</w:t>
                  </w:r>
                  <w:r w:rsidR="003A570F" w:rsidRPr="007F0E4A">
                    <w:rPr>
                      <w:rFonts w:cs="Arial"/>
                      <w:b/>
                      <w:sz w:val="18"/>
                      <w:szCs w:val="24"/>
                    </w:rPr>
                    <w:t xml:space="preserve"> (L5)</w:t>
                  </w:r>
                </w:p>
                <w:p w14:paraId="1A2AF360" w14:textId="77777777" w:rsidR="009A3499" w:rsidRPr="007F0E4A" w:rsidRDefault="009A3499" w:rsidP="009A3499">
                  <w:pPr>
                    <w:numPr>
                      <w:ilvl w:val="0"/>
                      <w:numId w:val="27"/>
                    </w:numPr>
                    <w:spacing w:before="40" w:after="40" w:line="220" w:lineRule="exact"/>
                    <w:ind w:left="428" w:right="113" w:hanging="283"/>
                    <w:jc w:val="left"/>
                    <w:rPr>
                      <w:rFonts w:cs="Arial"/>
                      <w:sz w:val="18"/>
                      <w:szCs w:val="24"/>
                    </w:rPr>
                  </w:pPr>
                  <w:r w:rsidRPr="007F0E4A">
                    <w:rPr>
                      <w:rFonts w:cs="Arial"/>
                      <w:sz w:val="18"/>
                      <w:szCs w:val="24"/>
                    </w:rPr>
                    <w:t>Eine brenzlige Situation</w:t>
                  </w:r>
                </w:p>
                <w:p w14:paraId="7CC777F2" w14:textId="77777777" w:rsidR="009A3499" w:rsidRPr="007F0E4A" w:rsidRDefault="009A3499" w:rsidP="009A3499">
                  <w:pPr>
                    <w:numPr>
                      <w:ilvl w:val="0"/>
                      <w:numId w:val="27"/>
                    </w:numPr>
                    <w:spacing w:before="40" w:after="40" w:line="220" w:lineRule="exact"/>
                    <w:ind w:left="428" w:right="113" w:hanging="283"/>
                    <w:jc w:val="left"/>
                    <w:rPr>
                      <w:rFonts w:cs="Arial"/>
                      <w:sz w:val="18"/>
                      <w:szCs w:val="24"/>
                    </w:rPr>
                  </w:pPr>
                  <w:r w:rsidRPr="007F0E4A">
                    <w:rPr>
                      <w:rFonts w:cs="Arial"/>
                      <w:sz w:val="18"/>
                      <w:szCs w:val="24"/>
                    </w:rPr>
                    <w:t>Das Forum Romanum</w:t>
                  </w:r>
                </w:p>
                <w:p w14:paraId="0B518976" w14:textId="77777777" w:rsidR="009A3499" w:rsidRPr="007F0E4A" w:rsidRDefault="009A3499" w:rsidP="009A3499">
                  <w:pPr>
                    <w:spacing w:before="40" w:after="40" w:line="220" w:lineRule="exact"/>
                    <w:ind w:left="113" w:right="113"/>
                    <w:rPr>
                      <w:rFonts w:cs="Arial"/>
                      <w:sz w:val="18"/>
                      <w:szCs w:val="24"/>
                    </w:rPr>
                  </w:pPr>
                  <w:r w:rsidRPr="007F0E4A">
                    <w:rPr>
                      <w:rFonts w:cs="Arial"/>
                      <w:sz w:val="18"/>
                      <w:szCs w:val="24"/>
                    </w:rPr>
                    <w:t>(</w:t>
                  </w:r>
                  <w:r w:rsidRPr="007F0E4A">
                    <w:rPr>
                      <w:rFonts w:cs="Arial"/>
                      <w:b/>
                      <w:sz w:val="18"/>
                      <w:szCs w:val="24"/>
                    </w:rPr>
                    <w:t>Inhaltsfeld 1</w:t>
                  </w:r>
                  <w:r w:rsidRPr="007F0E4A">
                    <w:rPr>
                      <w:rFonts w:cs="Arial"/>
                      <w:sz w:val="18"/>
                      <w:szCs w:val="24"/>
                    </w:rPr>
                    <w:t>: Weltstadt Rom)</w:t>
                  </w:r>
                </w:p>
              </w:tc>
              <w:tc>
                <w:tcPr>
                  <w:tcW w:w="3039" w:type="dxa"/>
                  <w:tcBorders>
                    <w:left w:val="single" w:sz="2" w:space="0" w:color="auto"/>
                    <w:bottom w:val="single" w:sz="4" w:space="0" w:color="auto"/>
                    <w:right w:val="single" w:sz="4" w:space="0" w:color="auto"/>
                  </w:tcBorders>
                </w:tcPr>
                <w:p w14:paraId="521321CC" w14:textId="77777777" w:rsidR="009A3499" w:rsidRPr="007F0E4A" w:rsidRDefault="009A3499" w:rsidP="009A3499">
                  <w:pPr>
                    <w:spacing w:before="40" w:after="40" w:line="220" w:lineRule="exact"/>
                    <w:ind w:left="113" w:right="113"/>
                    <w:rPr>
                      <w:rFonts w:cs="Arial"/>
                      <w:sz w:val="18"/>
                      <w:szCs w:val="24"/>
                    </w:rPr>
                  </w:pPr>
                  <w:r w:rsidRPr="007F0E4A">
                    <w:rPr>
                      <w:rFonts w:cs="Arial"/>
                      <w:b/>
                      <w:sz w:val="18"/>
                      <w:szCs w:val="24"/>
                    </w:rPr>
                    <w:t>Inhaltsfeld 3</w:t>
                  </w:r>
                  <w:r w:rsidRPr="007F0E4A">
                    <w:rPr>
                      <w:rFonts w:cs="Arial"/>
                      <w:sz w:val="18"/>
                      <w:szCs w:val="24"/>
                    </w:rPr>
                    <w:t xml:space="preserve">: </w:t>
                  </w:r>
                  <w:r w:rsidRPr="007F0E4A">
                    <w:rPr>
                      <w:rFonts w:cs="Arial"/>
                      <w:i/>
                      <w:sz w:val="18"/>
                      <w:szCs w:val="24"/>
                    </w:rPr>
                    <w:t xml:space="preserve">Hier: </w:t>
                  </w:r>
                  <w:r w:rsidRPr="007F0E4A">
                    <w:rPr>
                      <w:rFonts w:cs="Arial"/>
                      <w:sz w:val="18"/>
                      <w:szCs w:val="24"/>
                    </w:rPr>
                    <w:t>Adjektiv und Substantiv als Attribut, Adjektiv als Prädikatsnomen, KNG – Kongruenz/ Adjektive der o-/a-Dekl./</w:t>
                  </w:r>
                </w:p>
              </w:tc>
              <w:tc>
                <w:tcPr>
                  <w:tcW w:w="3040" w:type="dxa"/>
                  <w:tcBorders>
                    <w:left w:val="single" w:sz="2" w:space="0" w:color="auto"/>
                    <w:bottom w:val="single" w:sz="4" w:space="0" w:color="auto"/>
                    <w:right w:val="single" w:sz="4" w:space="0" w:color="auto"/>
                  </w:tcBorders>
                </w:tcPr>
                <w:p w14:paraId="43047636" w14:textId="77777777" w:rsidR="009A3499" w:rsidRPr="007F0E4A" w:rsidRDefault="009A3499" w:rsidP="009A3499">
                  <w:pPr>
                    <w:rPr>
                      <w:rFonts w:cs="Arial"/>
                      <w:sz w:val="18"/>
                      <w:szCs w:val="18"/>
                    </w:rPr>
                  </w:pPr>
                  <w:r w:rsidRPr="007F0E4A">
                    <w:rPr>
                      <w:rFonts w:cs="Arial"/>
                      <w:b/>
                      <w:sz w:val="18"/>
                      <w:szCs w:val="18"/>
                    </w:rPr>
                    <w:t>Sprachkompetenz</w:t>
                  </w:r>
                  <w:r w:rsidRPr="007F0E4A">
                    <w:rPr>
                      <w:rFonts w:cs="Arial"/>
                      <w:sz w:val="18"/>
                      <w:szCs w:val="18"/>
                    </w:rPr>
                    <w:t>: …bei der Erschließung und Übersetzung angemessene Übersetzungsmöglichkeiten grundlegender Elemente von Morphologie und Syntax weitgehend selbständig auswählen,</w:t>
                  </w:r>
                </w:p>
                <w:p w14:paraId="1D37CD10" w14:textId="77777777" w:rsidR="009A3499" w:rsidRPr="007F0E4A" w:rsidRDefault="009A3499" w:rsidP="009A3499">
                  <w:pPr>
                    <w:rPr>
                      <w:rFonts w:cs="Arial"/>
                      <w:sz w:val="18"/>
                      <w:szCs w:val="18"/>
                    </w:rPr>
                  </w:pPr>
                  <w:r w:rsidRPr="007F0E4A">
                    <w:rPr>
                      <w:rFonts w:cs="Arial"/>
                      <w:sz w:val="18"/>
                      <w:szCs w:val="18"/>
                    </w:rPr>
                    <w:t>ein grundlegendes Repertoire an Morphologie und Syntax funktional einsetzen</w:t>
                  </w:r>
                </w:p>
                <w:p w14:paraId="00C29151" w14:textId="77777777" w:rsidR="009A3499" w:rsidRPr="007F0E4A" w:rsidRDefault="009A3499" w:rsidP="009A3499">
                  <w:pPr>
                    <w:rPr>
                      <w:rFonts w:cs="Arial"/>
                      <w:sz w:val="18"/>
                      <w:szCs w:val="18"/>
                    </w:rPr>
                  </w:pPr>
                  <w:r w:rsidRPr="007F0E4A">
                    <w:rPr>
                      <w:rFonts w:cs="Arial"/>
                      <w:sz w:val="18"/>
                      <w:szCs w:val="18"/>
                    </w:rPr>
                    <w:t>durch kontrastive Sprachbetrachtung ihren Wortschatz im Deutschen erweitern</w:t>
                  </w:r>
                </w:p>
                <w:p w14:paraId="434D943C" w14:textId="77777777" w:rsidR="009A3499" w:rsidRPr="007F0E4A" w:rsidRDefault="009A3499" w:rsidP="009A3499">
                  <w:pPr>
                    <w:rPr>
                      <w:rFonts w:cs="Arial"/>
                      <w:sz w:val="18"/>
                      <w:szCs w:val="18"/>
                    </w:rPr>
                  </w:pPr>
                  <w:r w:rsidRPr="007F0E4A">
                    <w:rPr>
                      <w:rFonts w:cs="Arial"/>
                      <w:b/>
                      <w:sz w:val="18"/>
                      <w:szCs w:val="18"/>
                    </w:rPr>
                    <w:t>Textkompetenz</w:t>
                  </w:r>
                  <w:r w:rsidRPr="007F0E4A">
                    <w:rPr>
                      <w:rFonts w:cs="Arial"/>
                      <w:sz w:val="18"/>
                      <w:szCs w:val="18"/>
                    </w:rPr>
                    <w:t>: Texte unter Berücksichtigung der Textstruktur erschließen,</w:t>
                  </w:r>
                </w:p>
                <w:p w14:paraId="123CAA67" w14:textId="77777777" w:rsidR="009A3499" w:rsidRPr="007F0E4A" w:rsidRDefault="009A3499" w:rsidP="009A3499">
                  <w:pPr>
                    <w:rPr>
                      <w:rFonts w:cs="Arial"/>
                      <w:sz w:val="18"/>
                      <w:szCs w:val="18"/>
                    </w:rPr>
                  </w:pPr>
                  <w:r w:rsidRPr="007F0E4A">
                    <w:rPr>
                      <w:rFonts w:cs="Arial"/>
                      <w:sz w:val="18"/>
                      <w:szCs w:val="18"/>
                    </w:rPr>
                    <w:t xml:space="preserve">Funktionen sprachlich – stilistischer Gestaltungsmittel bezogen auf die Textaussage erläutern, </w:t>
                  </w:r>
                  <w:r w:rsidRPr="007F0E4A">
                    <w:rPr>
                      <w:rFonts w:cs="Arial"/>
                      <w:i/>
                      <w:sz w:val="18"/>
                      <w:szCs w:val="18"/>
                    </w:rPr>
                    <w:t>Hier</w:t>
                  </w:r>
                  <w:r w:rsidRPr="007F0E4A">
                    <w:rPr>
                      <w:rFonts w:cs="Arial"/>
                      <w:sz w:val="18"/>
                      <w:szCs w:val="18"/>
                    </w:rPr>
                    <w:t>: Textaussagen reflektieren.</w:t>
                  </w:r>
                </w:p>
                <w:p w14:paraId="3C61DFE0" w14:textId="77777777" w:rsidR="009A3499" w:rsidRPr="007F0E4A" w:rsidRDefault="009A3499" w:rsidP="009A3499">
                  <w:pPr>
                    <w:rPr>
                      <w:rFonts w:cs="Arial"/>
                      <w:sz w:val="18"/>
                      <w:szCs w:val="18"/>
                    </w:rPr>
                  </w:pPr>
                  <w:r w:rsidRPr="007F0E4A">
                    <w:rPr>
                      <w:rFonts w:cs="Arial"/>
                      <w:b/>
                      <w:sz w:val="18"/>
                      <w:szCs w:val="18"/>
                    </w:rPr>
                    <w:t>Kulturkompetenz</w:t>
                  </w:r>
                  <w:r w:rsidRPr="007F0E4A">
                    <w:rPr>
                      <w:rFonts w:cs="Arial"/>
                      <w:sz w:val="18"/>
                      <w:szCs w:val="18"/>
                    </w:rPr>
                    <w:t xml:space="preserve">: ... Grundzüge des privaten und öffentlichen Lebens erläutern und im Vergleich mit heutigen Lebensweisen und Lebensbedingungen bewerten, </w:t>
                  </w:r>
                  <w:r w:rsidRPr="007F0E4A">
                    <w:rPr>
                      <w:rFonts w:cs="Arial"/>
                      <w:i/>
                      <w:sz w:val="18"/>
                      <w:szCs w:val="18"/>
                    </w:rPr>
                    <w:t>Hier</w:t>
                  </w:r>
                  <w:r w:rsidRPr="007F0E4A">
                    <w:rPr>
                      <w:rFonts w:cs="Arial"/>
                      <w:sz w:val="18"/>
                      <w:szCs w:val="18"/>
                    </w:rPr>
                    <w:t xml:space="preserve">: Forum Romanum </w:t>
                  </w:r>
                </w:p>
              </w:tc>
            </w:tr>
            <w:tr w:rsidR="009A3499" w:rsidRPr="007F0E4A" w14:paraId="0DB30074" w14:textId="77777777" w:rsidTr="00D2560B">
              <w:tc>
                <w:tcPr>
                  <w:tcW w:w="3039" w:type="dxa"/>
                </w:tcPr>
                <w:p w14:paraId="681B9F00" w14:textId="77777777" w:rsidR="009A3499" w:rsidRPr="007F0E4A" w:rsidRDefault="009A3499" w:rsidP="009A3499">
                  <w:pPr>
                    <w:spacing w:before="40" w:after="40" w:line="220" w:lineRule="exact"/>
                    <w:ind w:left="113" w:right="113"/>
                    <w:rPr>
                      <w:rFonts w:cs="Arial"/>
                      <w:b/>
                      <w:sz w:val="18"/>
                      <w:szCs w:val="24"/>
                    </w:rPr>
                  </w:pPr>
                  <w:r w:rsidRPr="007F0E4A">
                    <w:rPr>
                      <w:rFonts w:cs="Arial"/>
                      <w:b/>
                      <w:sz w:val="18"/>
                      <w:szCs w:val="24"/>
                    </w:rPr>
                    <w:t>Im Circus Maximus</w:t>
                  </w:r>
                  <w:r w:rsidR="003A570F" w:rsidRPr="007F0E4A">
                    <w:rPr>
                      <w:rFonts w:cs="Arial"/>
                      <w:b/>
                      <w:sz w:val="18"/>
                      <w:szCs w:val="24"/>
                    </w:rPr>
                    <w:t xml:space="preserve"> (L6)</w:t>
                  </w:r>
                </w:p>
                <w:p w14:paraId="06AF9E7E" w14:textId="77777777" w:rsidR="009A3499" w:rsidRPr="007F0E4A" w:rsidRDefault="009A3499" w:rsidP="009A3499">
                  <w:pPr>
                    <w:numPr>
                      <w:ilvl w:val="0"/>
                      <w:numId w:val="27"/>
                    </w:numPr>
                    <w:spacing w:before="40" w:after="40" w:line="220" w:lineRule="exact"/>
                    <w:ind w:left="428" w:right="113" w:hanging="283"/>
                    <w:jc w:val="left"/>
                    <w:rPr>
                      <w:rFonts w:cs="Arial"/>
                      <w:sz w:val="18"/>
                      <w:szCs w:val="24"/>
                    </w:rPr>
                  </w:pPr>
                  <w:r w:rsidRPr="007F0E4A">
                    <w:rPr>
                      <w:rFonts w:cs="Arial"/>
                      <w:sz w:val="18"/>
                      <w:szCs w:val="24"/>
                    </w:rPr>
                    <w:t>Gewinner und Verlierer</w:t>
                  </w:r>
                </w:p>
                <w:p w14:paraId="1A5FF2EF" w14:textId="77777777" w:rsidR="009A3499" w:rsidRPr="007F0E4A" w:rsidRDefault="009A3499" w:rsidP="009A3499">
                  <w:pPr>
                    <w:numPr>
                      <w:ilvl w:val="0"/>
                      <w:numId w:val="27"/>
                    </w:numPr>
                    <w:spacing w:before="40" w:after="40" w:line="220" w:lineRule="exact"/>
                    <w:ind w:left="428" w:right="113" w:hanging="283"/>
                    <w:jc w:val="left"/>
                    <w:rPr>
                      <w:rFonts w:cs="Arial"/>
                      <w:sz w:val="18"/>
                      <w:szCs w:val="24"/>
                    </w:rPr>
                  </w:pPr>
                  <w:r w:rsidRPr="007F0E4A">
                    <w:rPr>
                      <w:rFonts w:cs="Arial"/>
                      <w:sz w:val="18"/>
                      <w:szCs w:val="24"/>
                    </w:rPr>
                    <w:t>Wagenrennen – Ein Tag im Circus Maximus</w:t>
                  </w:r>
                </w:p>
                <w:p w14:paraId="6DF78646" w14:textId="77777777" w:rsidR="009A3499" w:rsidRPr="007F0E4A" w:rsidRDefault="009A3499" w:rsidP="009A3499">
                  <w:pPr>
                    <w:spacing w:before="40" w:after="40" w:line="220" w:lineRule="exact"/>
                    <w:ind w:left="113" w:right="113"/>
                    <w:rPr>
                      <w:rFonts w:cs="Arial"/>
                      <w:sz w:val="18"/>
                      <w:szCs w:val="24"/>
                    </w:rPr>
                  </w:pPr>
                  <w:r w:rsidRPr="007F0E4A">
                    <w:rPr>
                      <w:rFonts w:cs="Arial"/>
                      <w:sz w:val="18"/>
                      <w:szCs w:val="24"/>
                    </w:rPr>
                    <w:t>(</w:t>
                  </w:r>
                  <w:r w:rsidRPr="007F0E4A">
                    <w:rPr>
                      <w:rFonts w:cs="Arial"/>
                      <w:b/>
                      <w:sz w:val="18"/>
                      <w:szCs w:val="24"/>
                    </w:rPr>
                    <w:t>Inhaltsfeld 1</w:t>
                  </w:r>
                  <w:r w:rsidRPr="007F0E4A">
                    <w:rPr>
                      <w:rFonts w:cs="Arial"/>
                      <w:sz w:val="18"/>
                      <w:szCs w:val="24"/>
                    </w:rPr>
                    <w:t>: Weltstadt Rom; Alltag und Freizeit)</w:t>
                  </w:r>
                </w:p>
              </w:tc>
              <w:tc>
                <w:tcPr>
                  <w:tcW w:w="3039" w:type="dxa"/>
                  <w:tcBorders>
                    <w:left w:val="single" w:sz="2" w:space="0" w:color="auto"/>
                    <w:bottom w:val="single" w:sz="4" w:space="0" w:color="auto"/>
                    <w:right w:val="single" w:sz="4" w:space="0" w:color="auto"/>
                  </w:tcBorders>
                </w:tcPr>
                <w:p w14:paraId="4BE72843" w14:textId="77777777" w:rsidR="009A3499" w:rsidRPr="007F0E4A" w:rsidRDefault="009A3499" w:rsidP="009A3499">
                  <w:pPr>
                    <w:spacing w:before="40" w:after="40" w:line="220" w:lineRule="exact"/>
                    <w:ind w:left="113" w:right="113"/>
                    <w:rPr>
                      <w:rFonts w:cs="Arial"/>
                      <w:sz w:val="18"/>
                      <w:szCs w:val="24"/>
                    </w:rPr>
                  </w:pPr>
                  <w:r w:rsidRPr="007F0E4A">
                    <w:rPr>
                      <w:rFonts w:cs="Arial"/>
                      <w:b/>
                      <w:sz w:val="18"/>
                      <w:szCs w:val="24"/>
                    </w:rPr>
                    <w:t>Inhaltsfeld 3</w:t>
                  </w:r>
                  <w:r w:rsidRPr="007F0E4A">
                    <w:rPr>
                      <w:rFonts w:cs="Arial"/>
                      <w:sz w:val="18"/>
                      <w:szCs w:val="24"/>
                    </w:rPr>
                    <w:t xml:space="preserve">: </w:t>
                  </w:r>
                  <w:r w:rsidRPr="007F0E4A">
                    <w:rPr>
                      <w:rFonts w:cs="Arial"/>
                      <w:i/>
                      <w:sz w:val="18"/>
                      <w:szCs w:val="24"/>
                    </w:rPr>
                    <w:t>Hier</w:t>
                  </w:r>
                  <w:r w:rsidRPr="007F0E4A">
                    <w:rPr>
                      <w:rFonts w:cs="Arial"/>
                      <w:sz w:val="18"/>
                      <w:szCs w:val="24"/>
                    </w:rPr>
                    <w:t>: Genitiv als Attribut, reflexive und nicht reflexive Possessivpronomina</w:t>
                  </w:r>
                </w:p>
                <w:p w14:paraId="7E005D7D" w14:textId="77777777" w:rsidR="009A3499" w:rsidRPr="007F0E4A" w:rsidRDefault="009A3499" w:rsidP="009A3499">
                  <w:pPr>
                    <w:spacing w:before="40" w:after="40" w:line="220" w:lineRule="exact"/>
                    <w:ind w:left="113" w:right="113"/>
                    <w:rPr>
                      <w:rFonts w:cs="Arial"/>
                      <w:sz w:val="18"/>
                      <w:szCs w:val="24"/>
                    </w:rPr>
                  </w:pPr>
                  <w:r w:rsidRPr="007F0E4A">
                    <w:rPr>
                      <w:rFonts w:cs="Arial"/>
                      <w:b/>
                      <w:sz w:val="18"/>
                      <w:szCs w:val="24"/>
                    </w:rPr>
                    <w:t>Inhaltsfeld 2</w:t>
                  </w:r>
                  <w:r w:rsidRPr="007F0E4A">
                    <w:rPr>
                      <w:rFonts w:cs="Arial"/>
                      <w:sz w:val="18"/>
                      <w:szCs w:val="24"/>
                    </w:rPr>
                    <w:t>: Textsorte bestimmen</w:t>
                  </w:r>
                </w:p>
              </w:tc>
              <w:tc>
                <w:tcPr>
                  <w:tcW w:w="3040" w:type="dxa"/>
                  <w:tcBorders>
                    <w:left w:val="single" w:sz="2" w:space="0" w:color="auto"/>
                    <w:bottom w:val="single" w:sz="4" w:space="0" w:color="auto"/>
                    <w:right w:val="single" w:sz="4" w:space="0" w:color="auto"/>
                  </w:tcBorders>
                </w:tcPr>
                <w:p w14:paraId="6F0F8BBA" w14:textId="77777777" w:rsidR="009A3499" w:rsidRPr="007F0E4A" w:rsidRDefault="009A3499" w:rsidP="009A3499">
                  <w:pPr>
                    <w:rPr>
                      <w:rFonts w:cs="Arial"/>
                      <w:sz w:val="18"/>
                      <w:szCs w:val="18"/>
                    </w:rPr>
                  </w:pPr>
                  <w:r w:rsidRPr="007F0E4A">
                    <w:rPr>
                      <w:rFonts w:cs="Arial"/>
                      <w:b/>
                      <w:sz w:val="18"/>
                      <w:szCs w:val="18"/>
                    </w:rPr>
                    <w:t>Sprachkompetenz</w:t>
                  </w:r>
                  <w:r w:rsidRPr="007F0E4A">
                    <w:rPr>
                      <w:rFonts w:cs="Arial"/>
                      <w:sz w:val="18"/>
                      <w:szCs w:val="18"/>
                    </w:rPr>
                    <w:t>: ...durch kontrastive Sprachbetrachtung ihren Wortschatz im Deutschen erweitern,</w:t>
                  </w:r>
                </w:p>
                <w:p w14:paraId="42706092" w14:textId="77777777" w:rsidR="009A3499" w:rsidRPr="007F0E4A" w:rsidRDefault="009A3499" w:rsidP="009A3499">
                  <w:pPr>
                    <w:rPr>
                      <w:rFonts w:cs="Arial"/>
                      <w:sz w:val="18"/>
                      <w:szCs w:val="18"/>
                    </w:rPr>
                  </w:pPr>
                  <w:r w:rsidRPr="007F0E4A">
                    <w:rPr>
                      <w:rFonts w:cs="Arial"/>
                      <w:sz w:val="18"/>
                      <w:szCs w:val="18"/>
                    </w:rPr>
                    <w:t>ein grundlegendes Repertoire an Morphologie und Syntax funktional einsetzen,</w:t>
                  </w:r>
                </w:p>
                <w:p w14:paraId="6C35A092" w14:textId="77777777" w:rsidR="009A3499" w:rsidRPr="007F0E4A" w:rsidRDefault="009A3499" w:rsidP="009A3499">
                  <w:pPr>
                    <w:rPr>
                      <w:rFonts w:cs="Arial"/>
                      <w:sz w:val="18"/>
                      <w:szCs w:val="18"/>
                    </w:rPr>
                  </w:pPr>
                  <w:r w:rsidRPr="007F0E4A">
                    <w:rPr>
                      <w:rFonts w:cs="Arial"/>
                      <w:sz w:val="18"/>
                      <w:szCs w:val="18"/>
                    </w:rPr>
                    <w:t>bei der Erschließung und Übersetzung eines Textes lateinische Wörter des dem Lernstand entsprechenden Grundwortschatzes angemessen monosemieren,</w:t>
                  </w:r>
                </w:p>
                <w:p w14:paraId="605DF194" w14:textId="77777777" w:rsidR="009A3499" w:rsidRPr="007F0E4A" w:rsidRDefault="009A3499" w:rsidP="009A3499">
                  <w:pPr>
                    <w:rPr>
                      <w:rFonts w:cs="Arial"/>
                      <w:sz w:val="18"/>
                      <w:szCs w:val="18"/>
                    </w:rPr>
                  </w:pPr>
                  <w:r w:rsidRPr="007F0E4A">
                    <w:rPr>
                      <w:rFonts w:cs="Arial"/>
                      <w:b/>
                      <w:sz w:val="18"/>
                      <w:szCs w:val="18"/>
                    </w:rPr>
                    <w:t xml:space="preserve">Textkompetenz: </w:t>
                  </w:r>
                  <w:r w:rsidRPr="007F0E4A">
                    <w:rPr>
                      <w:rFonts w:cs="Arial"/>
                      <w:sz w:val="18"/>
                      <w:szCs w:val="18"/>
                    </w:rPr>
                    <w:t>... Texte unter Berücksichtigung der Textstruktur erschließen,</w:t>
                  </w:r>
                </w:p>
                <w:p w14:paraId="0F09B461" w14:textId="77777777" w:rsidR="009A3499" w:rsidRPr="007F0E4A" w:rsidRDefault="009A3499" w:rsidP="009A3499">
                  <w:pPr>
                    <w:rPr>
                      <w:rFonts w:cs="Arial"/>
                      <w:sz w:val="18"/>
                      <w:szCs w:val="18"/>
                    </w:rPr>
                  </w:pPr>
                  <w:r w:rsidRPr="007F0E4A">
                    <w:rPr>
                      <w:rFonts w:cs="Arial"/>
                      <w:sz w:val="18"/>
                      <w:szCs w:val="18"/>
                    </w:rPr>
                    <w:t>Texte unter Berücksichtigung der Textsorte (Bericht) weitgehend zielsprachengerecht übersetzen</w:t>
                  </w:r>
                </w:p>
                <w:p w14:paraId="02599926" w14:textId="77777777" w:rsidR="009A3499" w:rsidRPr="007F0E4A" w:rsidRDefault="009A3499" w:rsidP="009A3499">
                  <w:pPr>
                    <w:rPr>
                      <w:rFonts w:cs="Arial"/>
                      <w:sz w:val="18"/>
                      <w:szCs w:val="18"/>
                    </w:rPr>
                  </w:pPr>
                  <w:r w:rsidRPr="007F0E4A">
                    <w:rPr>
                      <w:rFonts w:cs="Arial"/>
                      <w:b/>
                      <w:sz w:val="18"/>
                      <w:szCs w:val="18"/>
                    </w:rPr>
                    <w:t>Kulturkompetenz</w:t>
                  </w:r>
                  <w:r w:rsidRPr="007F0E4A">
                    <w:rPr>
                      <w:rFonts w:cs="Arial"/>
                      <w:sz w:val="18"/>
                      <w:szCs w:val="18"/>
                    </w:rPr>
                    <w:t>: ...Textinhalte im Vergleich mit ausgewählten Rezeptionsdokumenten aspektbezogen interpretieren,</w:t>
                  </w:r>
                </w:p>
                <w:p w14:paraId="42550B37" w14:textId="77777777" w:rsidR="009A3499" w:rsidRPr="007F0E4A" w:rsidRDefault="009A3499" w:rsidP="009A3499">
                  <w:pPr>
                    <w:rPr>
                      <w:rFonts w:cs="Arial"/>
                      <w:sz w:val="18"/>
                      <w:szCs w:val="18"/>
                    </w:rPr>
                  </w:pPr>
                  <w:r w:rsidRPr="007F0E4A">
                    <w:rPr>
                      <w:rFonts w:cs="Arial"/>
                      <w:sz w:val="18"/>
                      <w:szCs w:val="18"/>
                    </w:rPr>
                    <w:t>Grundzüge des privaten und öffentlichen Lebens erläutern und im Vergleich mit heutigen Lebensweisen und Lebensbedingungen bewerten.</w:t>
                  </w:r>
                  <w:r w:rsidRPr="007F0E4A">
                    <w:rPr>
                      <w:rFonts w:cs="Arial"/>
                      <w:i/>
                      <w:sz w:val="18"/>
                      <w:szCs w:val="18"/>
                    </w:rPr>
                    <w:t xml:space="preserve"> Hier</w:t>
                  </w:r>
                  <w:r w:rsidRPr="007F0E4A">
                    <w:rPr>
                      <w:rFonts w:cs="Arial"/>
                      <w:sz w:val="18"/>
                      <w:szCs w:val="18"/>
                    </w:rPr>
                    <w:t>: Circus Maximus.</w:t>
                  </w:r>
                </w:p>
                <w:p w14:paraId="539C109A" w14:textId="77777777" w:rsidR="009A3499" w:rsidRPr="007F0E4A" w:rsidRDefault="009A3499" w:rsidP="009A3499">
                  <w:pPr>
                    <w:rPr>
                      <w:rFonts w:cs="Arial"/>
                      <w:sz w:val="18"/>
                      <w:szCs w:val="18"/>
                    </w:rPr>
                  </w:pPr>
                </w:p>
                <w:p w14:paraId="2535C9B3" w14:textId="77777777" w:rsidR="009A3499" w:rsidRPr="007F0E4A" w:rsidRDefault="009A3499" w:rsidP="009A3499">
                  <w:pPr>
                    <w:rPr>
                      <w:rFonts w:cs="Arial"/>
                      <w:sz w:val="18"/>
                      <w:szCs w:val="18"/>
                    </w:rPr>
                  </w:pPr>
                </w:p>
                <w:p w14:paraId="1B87A522" w14:textId="77777777" w:rsidR="009A3499" w:rsidRPr="007F0E4A" w:rsidRDefault="009A3499" w:rsidP="009A3499">
                  <w:pPr>
                    <w:rPr>
                      <w:rFonts w:cs="Arial"/>
                      <w:sz w:val="18"/>
                      <w:szCs w:val="18"/>
                    </w:rPr>
                  </w:pPr>
                </w:p>
                <w:p w14:paraId="3DD6B94E" w14:textId="77777777" w:rsidR="009A3499" w:rsidRPr="007F0E4A" w:rsidRDefault="009A3499" w:rsidP="009A3499">
                  <w:pPr>
                    <w:rPr>
                      <w:rFonts w:cs="Arial"/>
                      <w:sz w:val="18"/>
                      <w:szCs w:val="18"/>
                    </w:rPr>
                  </w:pPr>
                </w:p>
                <w:p w14:paraId="718FC8C3" w14:textId="77777777" w:rsidR="009A3499" w:rsidRPr="007F0E4A" w:rsidRDefault="009A3499" w:rsidP="009A3499">
                  <w:pPr>
                    <w:rPr>
                      <w:rFonts w:cs="Arial"/>
                      <w:sz w:val="18"/>
                      <w:szCs w:val="18"/>
                    </w:rPr>
                  </w:pPr>
                </w:p>
                <w:p w14:paraId="3415E278" w14:textId="77777777" w:rsidR="009A3499" w:rsidRPr="007F0E4A" w:rsidRDefault="009A3499" w:rsidP="009A3499">
                  <w:pPr>
                    <w:rPr>
                      <w:rFonts w:cs="Arial"/>
                      <w:sz w:val="18"/>
                      <w:szCs w:val="18"/>
                    </w:rPr>
                  </w:pPr>
                </w:p>
                <w:p w14:paraId="469DD25C" w14:textId="77777777" w:rsidR="009A3499" w:rsidRPr="007F0E4A" w:rsidRDefault="009A3499" w:rsidP="009A3499">
                  <w:pPr>
                    <w:rPr>
                      <w:rFonts w:cs="Arial"/>
                      <w:sz w:val="18"/>
                      <w:szCs w:val="18"/>
                    </w:rPr>
                  </w:pPr>
                </w:p>
                <w:p w14:paraId="2F9BF92D" w14:textId="77777777" w:rsidR="009A3499" w:rsidRPr="007F0E4A" w:rsidRDefault="009A3499" w:rsidP="009A3499">
                  <w:pPr>
                    <w:rPr>
                      <w:rFonts w:cs="Arial"/>
                      <w:sz w:val="18"/>
                      <w:szCs w:val="18"/>
                    </w:rPr>
                  </w:pPr>
                </w:p>
              </w:tc>
            </w:tr>
            <w:tr w:rsidR="009A3499" w:rsidRPr="007F0E4A" w14:paraId="742A5390" w14:textId="77777777" w:rsidTr="00D2560B">
              <w:tc>
                <w:tcPr>
                  <w:tcW w:w="3039" w:type="dxa"/>
                </w:tcPr>
                <w:p w14:paraId="27251219" w14:textId="77777777" w:rsidR="009A3499" w:rsidRPr="007F0E4A" w:rsidRDefault="009A3499" w:rsidP="009A3499">
                  <w:pPr>
                    <w:spacing w:before="40" w:after="40" w:line="220" w:lineRule="exact"/>
                    <w:ind w:left="113" w:right="113"/>
                    <w:rPr>
                      <w:rFonts w:cs="Arial"/>
                      <w:b/>
                      <w:sz w:val="18"/>
                      <w:szCs w:val="24"/>
                    </w:rPr>
                  </w:pPr>
                  <w:r w:rsidRPr="007F0E4A">
                    <w:rPr>
                      <w:rFonts w:cs="Arial"/>
                      <w:b/>
                      <w:sz w:val="18"/>
                      <w:szCs w:val="24"/>
                    </w:rPr>
                    <w:t>Badevergnügen für alle</w:t>
                  </w:r>
                  <w:r w:rsidR="003A570F" w:rsidRPr="007F0E4A">
                    <w:rPr>
                      <w:rFonts w:cs="Arial"/>
                      <w:b/>
                      <w:sz w:val="18"/>
                      <w:szCs w:val="24"/>
                    </w:rPr>
                    <w:t xml:space="preserve"> (L7)</w:t>
                  </w:r>
                </w:p>
                <w:p w14:paraId="54340626" w14:textId="77777777" w:rsidR="009A3499" w:rsidRPr="007F0E4A" w:rsidRDefault="009A3499" w:rsidP="009A3499">
                  <w:pPr>
                    <w:numPr>
                      <w:ilvl w:val="0"/>
                      <w:numId w:val="27"/>
                    </w:numPr>
                    <w:spacing w:before="40" w:after="40" w:line="220" w:lineRule="exact"/>
                    <w:ind w:left="428" w:right="113" w:hanging="283"/>
                    <w:jc w:val="left"/>
                    <w:rPr>
                      <w:rFonts w:cs="Arial"/>
                      <w:sz w:val="18"/>
                      <w:szCs w:val="24"/>
                    </w:rPr>
                  </w:pPr>
                  <w:r w:rsidRPr="007F0E4A">
                    <w:rPr>
                      <w:rFonts w:cs="Arial"/>
                      <w:sz w:val="18"/>
                      <w:szCs w:val="24"/>
                    </w:rPr>
                    <w:t>Thermenbesuch mit Stress</w:t>
                  </w:r>
                </w:p>
                <w:p w14:paraId="6ADCBB11" w14:textId="77777777" w:rsidR="009A3499" w:rsidRPr="007F0E4A" w:rsidRDefault="009A3499" w:rsidP="009A3499">
                  <w:pPr>
                    <w:numPr>
                      <w:ilvl w:val="0"/>
                      <w:numId w:val="27"/>
                    </w:numPr>
                    <w:spacing w:before="40" w:after="40" w:line="220" w:lineRule="exact"/>
                    <w:ind w:left="428" w:right="113" w:hanging="283"/>
                    <w:jc w:val="left"/>
                    <w:rPr>
                      <w:rFonts w:cs="Arial"/>
                      <w:sz w:val="18"/>
                      <w:szCs w:val="24"/>
                    </w:rPr>
                  </w:pPr>
                  <w:r w:rsidRPr="007F0E4A">
                    <w:rPr>
                      <w:rFonts w:cs="Arial"/>
                      <w:sz w:val="18"/>
                      <w:szCs w:val="24"/>
                    </w:rPr>
                    <w:t>Wellness für alle – Die römischen Thermen</w:t>
                  </w:r>
                </w:p>
                <w:p w14:paraId="31015E28" w14:textId="77777777" w:rsidR="009A3499" w:rsidRPr="007F0E4A" w:rsidRDefault="009A3499" w:rsidP="009A3499">
                  <w:pPr>
                    <w:spacing w:before="40" w:after="40" w:line="220" w:lineRule="exact"/>
                    <w:ind w:left="113" w:right="113"/>
                    <w:rPr>
                      <w:rFonts w:cs="Arial"/>
                      <w:sz w:val="18"/>
                      <w:szCs w:val="24"/>
                    </w:rPr>
                  </w:pPr>
                  <w:r w:rsidRPr="007F0E4A">
                    <w:rPr>
                      <w:rFonts w:cs="Arial"/>
                      <w:sz w:val="18"/>
                      <w:szCs w:val="24"/>
                    </w:rPr>
                    <w:t>(</w:t>
                  </w:r>
                  <w:r w:rsidRPr="007F0E4A">
                    <w:rPr>
                      <w:rFonts w:cs="Arial"/>
                      <w:b/>
                      <w:sz w:val="18"/>
                      <w:szCs w:val="24"/>
                    </w:rPr>
                    <w:t>Inhaltsfeld 1</w:t>
                  </w:r>
                  <w:r w:rsidRPr="007F0E4A">
                    <w:rPr>
                      <w:rFonts w:cs="Arial"/>
                      <w:sz w:val="18"/>
                      <w:szCs w:val="24"/>
                    </w:rPr>
                    <w:t>: Weltstadt Rom; Alltag und Freizeit)</w:t>
                  </w:r>
                </w:p>
              </w:tc>
              <w:tc>
                <w:tcPr>
                  <w:tcW w:w="3039" w:type="dxa"/>
                  <w:tcBorders>
                    <w:left w:val="single" w:sz="2" w:space="0" w:color="auto"/>
                    <w:bottom w:val="single" w:sz="4" w:space="0" w:color="auto"/>
                    <w:right w:val="single" w:sz="4" w:space="0" w:color="auto"/>
                  </w:tcBorders>
                </w:tcPr>
                <w:p w14:paraId="1C85FC6D" w14:textId="77777777" w:rsidR="009A3499" w:rsidRPr="007F0E4A" w:rsidRDefault="009A3499" w:rsidP="009A3499">
                  <w:pPr>
                    <w:spacing w:before="40" w:after="40" w:line="220" w:lineRule="exact"/>
                    <w:ind w:left="113" w:right="113"/>
                    <w:rPr>
                      <w:rFonts w:cs="Arial"/>
                      <w:sz w:val="18"/>
                      <w:szCs w:val="24"/>
                    </w:rPr>
                  </w:pPr>
                  <w:r w:rsidRPr="007F0E4A">
                    <w:rPr>
                      <w:rFonts w:cs="Arial"/>
                      <w:b/>
                      <w:sz w:val="18"/>
                      <w:szCs w:val="24"/>
                    </w:rPr>
                    <w:t>Inhaltsfeld 3</w:t>
                  </w:r>
                  <w:r w:rsidRPr="007F0E4A">
                    <w:rPr>
                      <w:rFonts w:cs="Arial"/>
                      <w:sz w:val="18"/>
                      <w:szCs w:val="24"/>
                    </w:rPr>
                    <w:t xml:space="preserve">: </w:t>
                  </w:r>
                  <w:r w:rsidRPr="007F0E4A">
                    <w:rPr>
                      <w:rFonts w:cs="Arial"/>
                      <w:i/>
                      <w:sz w:val="18"/>
                      <w:szCs w:val="24"/>
                    </w:rPr>
                    <w:t>Hier</w:t>
                  </w:r>
                  <w:r w:rsidRPr="007F0E4A">
                    <w:rPr>
                      <w:rFonts w:cs="Arial"/>
                      <w:sz w:val="18"/>
                      <w:szCs w:val="24"/>
                    </w:rPr>
                    <w:t>: Ablativ als adverbiale Bestimmung des Ortes, der Herkunft/ Trennung, der Begleitung, des Mittels, der Zeit, Ablativ als Fall, ire</w:t>
                  </w:r>
                </w:p>
                <w:p w14:paraId="5B31978B" w14:textId="77777777" w:rsidR="009A3499" w:rsidRPr="007F0E4A" w:rsidRDefault="009A3499" w:rsidP="009A3499">
                  <w:pPr>
                    <w:spacing w:before="40" w:after="40" w:line="220" w:lineRule="exact"/>
                    <w:ind w:left="113" w:right="113"/>
                    <w:rPr>
                      <w:rFonts w:cs="Arial"/>
                      <w:sz w:val="18"/>
                      <w:szCs w:val="24"/>
                    </w:rPr>
                  </w:pPr>
                  <w:r w:rsidRPr="007F0E4A">
                    <w:rPr>
                      <w:rFonts w:cs="Arial"/>
                      <w:b/>
                      <w:sz w:val="18"/>
                      <w:szCs w:val="24"/>
                    </w:rPr>
                    <w:t>Inhaltsfeld 2</w:t>
                  </w:r>
                  <w:r w:rsidRPr="007F0E4A">
                    <w:rPr>
                      <w:rFonts w:cs="Arial"/>
                      <w:sz w:val="18"/>
                      <w:szCs w:val="24"/>
                    </w:rPr>
                    <w:t>: einfache sprachliche Mittel ermitteln</w:t>
                  </w:r>
                </w:p>
              </w:tc>
              <w:tc>
                <w:tcPr>
                  <w:tcW w:w="3040" w:type="dxa"/>
                  <w:tcBorders>
                    <w:left w:val="single" w:sz="2" w:space="0" w:color="auto"/>
                    <w:bottom w:val="single" w:sz="4" w:space="0" w:color="auto"/>
                    <w:right w:val="single" w:sz="4" w:space="0" w:color="auto"/>
                  </w:tcBorders>
                </w:tcPr>
                <w:p w14:paraId="188FA74F" w14:textId="77777777" w:rsidR="009A3499" w:rsidRPr="007F0E4A" w:rsidRDefault="009A3499" w:rsidP="009A3499">
                  <w:pPr>
                    <w:rPr>
                      <w:rFonts w:cs="Arial"/>
                      <w:sz w:val="18"/>
                      <w:szCs w:val="18"/>
                    </w:rPr>
                  </w:pPr>
                  <w:r w:rsidRPr="007F0E4A">
                    <w:rPr>
                      <w:rFonts w:cs="Arial"/>
                      <w:b/>
                      <w:sz w:val="18"/>
                      <w:szCs w:val="18"/>
                    </w:rPr>
                    <w:t>Sprachkompetenz</w:t>
                  </w:r>
                  <w:r w:rsidRPr="007F0E4A">
                    <w:rPr>
                      <w:rFonts w:cs="Arial"/>
                      <w:sz w:val="18"/>
                      <w:szCs w:val="18"/>
                    </w:rPr>
                    <w:t>: ... ...durch kontrastive Sprachbetrachtung ihren Wortschatz im Deutschen erweitern,</w:t>
                  </w:r>
                </w:p>
                <w:p w14:paraId="5A12462F" w14:textId="77777777" w:rsidR="009A3499" w:rsidRPr="007F0E4A" w:rsidRDefault="009A3499" w:rsidP="009A3499">
                  <w:pPr>
                    <w:rPr>
                      <w:rFonts w:cs="Arial"/>
                      <w:sz w:val="18"/>
                      <w:szCs w:val="18"/>
                    </w:rPr>
                  </w:pPr>
                  <w:r w:rsidRPr="007F0E4A">
                    <w:rPr>
                      <w:rFonts w:cs="Arial"/>
                      <w:sz w:val="18"/>
                      <w:szCs w:val="18"/>
                    </w:rPr>
                    <w:t>bei der Erschließung und Übersetzung eines Textes lateinische Wörter des dem Lernstand entsprechenden Grundwortschatzes angemessen monosemieren</w:t>
                  </w:r>
                </w:p>
                <w:p w14:paraId="0A1B53AB" w14:textId="77777777" w:rsidR="009A3499" w:rsidRPr="007F0E4A" w:rsidRDefault="009A3499" w:rsidP="009A3499">
                  <w:pPr>
                    <w:rPr>
                      <w:rFonts w:cs="Arial"/>
                      <w:sz w:val="18"/>
                      <w:szCs w:val="18"/>
                    </w:rPr>
                  </w:pPr>
                  <w:r w:rsidRPr="007F0E4A">
                    <w:rPr>
                      <w:rFonts w:cs="Arial"/>
                      <w:sz w:val="18"/>
                      <w:szCs w:val="18"/>
                    </w:rPr>
                    <w:t>ein grundlegendes Repertoire an Morphologie und Syntax funktional einsetzen.</w:t>
                  </w:r>
                </w:p>
                <w:p w14:paraId="55656B63" w14:textId="77777777" w:rsidR="009A3499" w:rsidRPr="007F0E4A" w:rsidRDefault="009A3499" w:rsidP="009A3499">
                  <w:pPr>
                    <w:rPr>
                      <w:rFonts w:cs="Arial"/>
                      <w:sz w:val="18"/>
                      <w:szCs w:val="18"/>
                    </w:rPr>
                  </w:pPr>
                  <w:r w:rsidRPr="007F0E4A">
                    <w:rPr>
                      <w:rFonts w:cs="Arial"/>
                      <w:b/>
                      <w:sz w:val="18"/>
                      <w:szCs w:val="18"/>
                    </w:rPr>
                    <w:t xml:space="preserve">Textkompetenz: </w:t>
                  </w:r>
                  <w:r w:rsidRPr="007F0E4A">
                    <w:rPr>
                      <w:rFonts w:cs="Arial"/>
                      <w:sz w:val="18"/>
                      <w:szCs w:val="18"/>
                    </w:rPr>
                    <w:t>...Texte unter Berücksichtigung der Textstruktur erschließen,</w:t>
                  </w:r>
                </w:p>
                <w:p w14:paraId="2ED58B82" w14:textId="77777777" w:rsidR="009A3499" w:rsidRPr="007F0E4A" w:rsidRDefault="009A3499" w:rsidP="009A3499">
                  <w:pPr>
                    <w:rPr>
                      <w:rFonts w:cs="Arial"/>
                      <w:sz w:val="18"/>
                      <w:szCs w:val="18"/>
                    </w:rPr>
                  </w:pPr>
                  <w:r w:rsidRPr="007F0E4A">
                    <w:rPr>
                      <w:rFonts w:cs="Arial"/>
                      <w:sz w:val="18"/>
                      <w:szCs w:val="18"/>
                    </w:rPr>
                    <w:t>Funktionen sprachlich – stilistischer Gestaltungsmittel bezogen auf die Textaussage erläutern,</w:t>
                  </w:r>
                </w:p>
                <w:p w14:paraId="5155CC33" w14:textId="77777777" w:rsidR="009A3499" w:rsidRPr="007F0E4A" w:rsidRDefault="009A3499" w:rsidP="009A3499">
                  <w:pPr>
                    <w:rPr>
                      <w:rFonts w:cs="Arial"/>
                      <w:sz w:val="18"/>
                      <w:szCs w:val="18"/>
                    </w:rPr>
                  </w:pPr>
                  <w:r w:rsidRPr="007F0E4A">
                    <w:rPr>
                      <w:rFonts w:cs="Arial"/>
                      <w:sz w:val="18"/>
                      <w:szCs w:val="18"/>
                    </w:rPr>
                    <w:t>Texte unter Berücksichtigung der Textsorte (Erzählung) weitgehend zielsprachengerecht übersetzen</w:t>
                  </w:r>
                </w:p>
                <w:p w14:paraId="63878F6D" w14:textId="77777777" w:rsidR="009A3499" w:rsidRPr="007F0E4A" w:rsidRDefault="009A3499" w:rsidP="009A3499">
                  <w:pPr>
                    <w:rPr>
                      <w:rFonts w:cs="Arial"/>
                      <w:sz w:val="18"/>
                      <w:szCs w:val="18"/>
                    </w:rPr>
                  </w:pPr>
                  <w:r w:rsidRPr="007F0E4A">
                    <w:rPr>
                      <w:rFonts w:cs="Arial"/>
                      <w:b/>
                      <w:sz w:val="18"/>
                      <w:szCs w:val="18"/>
                    </w:rPr>
                    <w:t>Kulturkompetenz</w:t>
                  </w:r>
                  <w:r w:rsidRPr="007F0E4A">
                    <w:rPr>
                      <w:rFonts w:cs="Arial"/>
                      <w:sz w:val="18"/>
                      <w:szCs w:val="18"/>
                    </w:rPr>
                    <w:t>: ......Grundzüge des privaten und öffentlichen Lebens erläutern und im Vergleich mit heutigen Lebensweisen und Lebensbedingungen bewerten.</w:t>
                  </w:r>
                  <w:r w:rsidRPr="007F0E4A">
                    <w:rPr>
                      <w:rFonts w:cs="Arial"/>
                      <w:i/>
                      <w:sz w:val="18"/>
                      <w:szCs w:val="18"/>
                    </w:rPr>
                    <w:t xml:space="preserve"> Hier</w:t>
                  </w:r>
                  <w:r w:rsidRPr="007F0E4A">
                    <w:rPr>
                      <w:rFonts w:cs="Arial"/>
                      <w:sz w:val="18"/>
                      <w:szCs w:val="18"/>
                    </w:rPr>
                    <w:t>: Thermen</w:t>
                  </w:r>
                </w:p>
                <w:p w14:paraId="62962CB3" w14:textId="77777777" w:rsidR="009A3499" w:rsidRPr="007F0E4A" w:rsidRDefault="009A3499" w:rsidP="009A3499">
                  <w:pPr>
                    <w:rPr>
                      <w:rFonts w:cs="Arial"/>
                      <w:sz w:val="18"/>
                      <w:szCs w:val="18"/>
                    </w:rPr>
                  </w:pPr>
                  <w:r w:rsidRPr="007F0E4A">
                    <w:rPr>
                      <w:rFonts w:cs="Arial"/>
                      <w:b/>
                      <w:bCs/>
                      <w:sz w:val="18"/>
                      <w:szCs w:val="18"/>
                    </w:rPr>
                    <w:t>Medienkompetenz: Mediennutzung reflektieren</w:t>
                  </w:r>
                </w:p>
                <w:p w14:paraId="363DC2A5" w14:textId="77777777" w:rsidR="009A3499" w:rsidRPr="007F0E4A" w:rsidRDefault="009A3499" w:rsidP="009A3499">
                  <w:pPr>
                    <w:rPr>
                      <w:rFonts w:cs="Arial"/>
                      <w:b/>
                      <w:bCs/>
                      <w:sz w:val="18"/>
                      <w:szCs w:val="18"/>
                    </w:rPr>
                  </w:pPr>
                  <w:r w:rsidRPr="007F0E4A">
                    <w:rPr>
                      <w:rFonts w:cs="Arial"/>
                      <w:b/>
                      <w:bCs/>
                      <w:sz w:val="18"/>
                      <w:szCs w:val="18"/>
                    </w:rPr>
                    <w:t>Medienkompetenz: Präsentieren</w:t>
                  </w:r>
                </w:p>
                <w:p w14:paraId="7A60F1D4" w14:textId="77777777" w:rsidR="009A3499" w:rsidRPr="007F0E4A" w:rsidRDefault="009A3499" w:rsidP="009A3499">
                  <w:pPr>
                    <w:rPr>
                      <w:rFonts w:cs="Arial"/>
                      <w:sz w:val="18"/>
                      <w:szCs w:val="18"/>
                    </w:rPr>
                  </w:pPr>
                  <w:r w:rsidRPr="007F0E4A">
                    <w:rPr>
                      <w:rFonts w:cs="Arial"/>
                      <w:b/>
                      <w:bCs/>
                      <w:sz w:val="18"/>
                      <w:szCs w:val="18"/>
                    </w:rPr>
                    <w:t>Medienkompetenz: Kreativ mit Bild und Text arbeiten</w:t>
                  </w:r>
                </w:p>
              </w:tc>
            </w:tr>
            <w:tr w:rsidR="009A3499" w:rsidRPr="007F0E4A" w14:paraId="594AC7A7" w14:textId="77777777" w:rsidTr="00D2560B">
              <w:tc>
                <w:tcPr>
                  <w:tcW w:w="3039" w:type="dxa"/>
                </w:tcPr>
                <w:p w14:paraId="16D4BDC4" w14:textId="77777777" w:rsidR="009A3499" w:rsidRPr="007F0E4A" w:rsidRDefault="009A3499" w:rsidP="009A3499">
                  <w:pPr>
                    <w:spacing w:before="40" w:after="40" w:line="220" w:lineRule="exact"/>
                    <w:ind w:left="113" w:right="113"/>
                    <w:rPr>
                      <w:rFonts w:cs="Arial"/>
                      <w:b/>
                      <w:sz w:val="18"/>
                      <w:szCs w:val="24"/>
                    </w:rPr>
                  </w:pPr>
                  <w:r w:rsidRPr="007F0E4A">
                    <w:rPr>
                      <w:rFonts w:cs="Arial"/>
                      <w:b/>
                      <w:sz w:val="18"/>
                      <w:szCs w:val="24"/>
                    </w:rPr>
                    <w:t>Amphitheater</w:t>
                  </w:r>
                  <w:r w:rsidR="003A570F" w:rsidRPr="007F0E4A">
                    <w:rPr>
                      <w:rFonts w:cs="Arial"/>
                      <w:b/>
                      <w:sz w:val="18"/>
                      <w:szCs w:val="24"/>
                    </w:rPr>
                    <w:t xml:space="preserve"> (L8)</w:t>
                  </w:r>
                </w:p>
                <w:p w14:paraId="7A80C4D1" w14:textId="77777777" w:rsidR="009A3499" w:rsidRPr="007F0E4A" w:rsidRDefault="009A3499" w:rsidP="009A3499">
                  <w:pPr>
                    <w:numPr>
                      <w:ilvl w:val="0"/>
                      <w:numId w:val="27"/>
                    </w:numPr>
                    <w:spacing w:before="40" w:after="40" w:line="220" w:lineRule="exact"/>
                    <w:ind w:left="428" w:right="113" w:hanging="283"/>
                    <w:jc w:val="left"/>
                    <w:rPr>
                      <w:rFonts w:cs="Arial"/>
                      <w:sz w:val="18"/>
                      <w:szCs w:val="24"/>
                    </w:rPr>
                  </w:pPr>
                  <w:r w:rsidRPr="007F0E4A">
                    <w:rPr>
                      <w:rFonts w:cs="Arial"/>
                      <w:sz w:val="18"/>
                      <w:szCs w:val="24"/>
                    </w:rPr>
                    <w:t xml:space="preserve">Spannung in der Arena </w:t>
                  </w:r>
                </w:p>
                <w:p w14:paraId="390B841B" w14:textId="77777777" w:rsidR="009A3499" w:rsidRPr="007F0E4A" w:rsidRDefault="009A3499" w:rsidP="009A3499">
                  <w:pPr>
                    <w:numPr>
                      <w:ilvl w:val="0"/>
                      <w:numId w:val="27"/>
                    </w:numPr>
                    <w:spacing w:before="40" w:after="40" w:line="220" w:lineRule="exact"/>
                    <w:ind w:left="428" w:right="113" w:hanging="283"/>
                    <w:jc w:val="left"/>
                    <w:rPr>
                      <w:rFonts w:cs="Arial"/>
                      <w:sz w:val="18"/>
                      <w:szCs w:val="24"/>
                    </w:rPr>
                  </w:pPr>
                  <w:r w:rsidRPr="007F0E4A">
                    <w:rPr>
                      <w:rFonts w:cs="Arial"/>
                      <w:sz w:val="18"/>
                      <w:szCs w:val="24"/>
                    </w:rPr>
                    <w:t>Gladiatorenkämpfe – Das „Spiel“ mit dem Tod</w:t>
                  </w:r>
                </w:p>
                <w:p w14:paraId="09D7D528" w14:textId="77777777" w:rsidR="009A3499" w:rsidRPr="007F0E4A" w:rsidRDefault="009A3499" w:rsidP="009A3499">
                  <w:pPr>
                    <w:spacing w:before="40" w:after="40" w:line="220" w:lineRule="exact"/>
                    <w:ind w:left="113" w:right="113"/>
                    <w:rPr>
                      <w:rFonts w:cs="Arial"/>
                      <w:sz w:val="18"/>
                      <w:szCs w:val="24"/>
                    </w:rPr>
                  </w:pPr>
                  <w:r w:rsidRPr="007F0E4A">
                    <w:rPr>
                      <w:rFonts w:cs="Arial"/>
                      <w:sz w:val="18"/>
                      <w:szCs w:val="24"/>
                    </w:rPr>
                    <w:t>(</w:t>
                  </w:r>
                  <w:r w:rsidRPr="007F0E4A">
                    <w:rPr>
                      <w:rFonts w:cs="Arial"/>
                      <w:b/>
                      <w:sz w:val="18"/>
                      <w:szCs w:val="24"/>
                    </w:rPr>
                    <w:t>Inhaltsfeld 1</w:t>
                  </w:r>
                  <w:r w:rsidRPr="007F0E4A">
                    <w:rPr>
                      <w:rFonts w:cs="Arial"/>
                      <w:sz w:val="18"/>
                      <w:szCs w:val="24"/>
                    </w:rPr>
                    <w:t>: Weltstadt Rom; Alltag und Freizeit)</w:t>
                  </w:r>
                </w:p>
              </w:tc>
              <w:tc>
                <w:tcPr>
                  <w:tcW w:w="3039" w:type="dxa"/>
                  <w:tcBorders>
                    <w:left w:val="single" w:sz="2" w:space="0" w:color="auto"/>
                    <w:bottom w:val="single" w:sz="4" w:space="0" w:color="auto"/>
                    <w:right w:val="single" w:sz="4" w:space="0" w:color="auto"/>
                  </w:tcBorders>
                </w:tcPr>
                <w:p w14:paraId="38190EBD" w14:textId="77777777" w:rsidR="009A3499" w:rsidRPr="007F0E4A" w:rsidRDefault="009A3499" w:rsidP="009A3499">
                  <w:pPr>
                    <w:spacing w:before="40" w:after="40" w:line="220" w:lineRule="exact"/>
                    <w:ind w:left="113" w:right="113"/>
                    <w:rPr>
                      <w:rFonts w:cs="Arial"/>
                      <w:sz w:val="18"/>
                      <w:szCs w:val="24"/>
                    </w:rPr>
                  </w:pPr>
                  <w:r w:rsidRPr="007F0E4A">
                    <w:rPr>
                      <w:rFonts w:cs="Arial"/>
                      <w:b/>
                      <w:sz w:val="18"/>
                      <w:szCs w:val="24"/>
                    </w:rPr>
                    <w:t>Inhaltsfeld 3</w:t>
                  </w:r>
                  <w:r w:rsidRPr="007F0E4A">
                    <w:rPr>
                      <w:rFonts w:cs="Arial"/>
                      <w:sz w:val="18"/>
                      <w:szCs w:val="24"/>
                    </w:rPr>
                    <w:t xml:space="preserve">: </w:t>
                  </w:r>
                  <w:r w:rsidRPr="007F0E4A">
                    <w:rPr>
                      <w:rFonts w:cs="Arial"/>
                      <w:i/>
                      <w:sz w:val="18"/>
                      <w:szCs w:val="24"/>
                    </w:rPr>
                    <w:t>Hier</w:t>
                  </w:r>
                  <w:r w:rsidRPr="007F0E4A">
                    <w:rPr>
                      <w:rFonts w:cs="Arial"/>
                      <w:sz w:val="18"/>
                      <w:szCs w:val="24"/>
                    </w:rPr>
                    <w:t>: AcI als satzwertige Konstruktion; Adverbien</w:t>
                  </w:r>
                </w:p>
                <w:p w14:paraId="34572CC5" w14:textId="77777777" w:rsidR="009A3499" w:rsidRPr="007F0E4A" w:rsidRDefault="009A3499" w:rsidP="009A3499">
                  <w:pPr>
                    <w:spacing w:before="40" w:after="40" w:line="220" w:lineRule="exact"/>
                    <w:ind w:left="113" w:right="113"/>
                    <w:rPr>
                      <w:rFonts w:cs="Arial"/>
                      <w:sz w:val="18"/>
                      <w:szCs w:val="24"/>
                    </w:rPr>
                  </w:pPr>
                  <w:r w:rsidRPr="007F0E4A">
                    <w:rPr>
                      <w:rFonts w:cs="Arial"/>
                      <w:b/>
                      <w:sz w:val="18"/>
                      <w:szCs w:val="24"/>
                    </w:rPr>
                    <w:t>Inhaltsfeld 2</w:t>
                  </w:r>
                  <w:r w:rsidRPr="007F0E4A">
                    <w:rPr>
                      <w:rFonts w:cs="Arial"/>
                      <w:sz w:val="18"/>
                      <w:szCs w:val="24"/>
                    </w:rPr>
                    <w:t>: Sprech- und Erzählsituationen unterscheiden.</w:t>
                  </w:r>
                </w:p>
                <w:p w14:paraId="0F5D5FAE" w14:textId="77777777" w:rsidR="009A3499" w:rsidRPr="007F0E4A" w:rsidRDefault="009A3499" w:rsidP="009A3499">
                  <w:pPr>
                    <w:spacing w:before="40" w:after="40" w:line="220" w:lineRule="exact"/>
                    <w:ind w:left="113" w:right="113"/>
                    <w:rPr>
                      <w:rFonts w:cs="Arial"/>
                      <w:sz w:val="18"/>
                      <w:szCs w:val="24"/>
                    </w:rPr>
                  </w:pPr>
                </w:p>
              </w:tc>
              <w:tc>
                <w:tcPr>
                  <w:tcW w:w="3040" w:type="dxa"/>
                  <w:tcBorders>
                    <w:left w:val="single" w:sz="2" w:space="0" w:color="auto"/>
                    <w:bottom w:val="single" w:sz="4" w:space="0" w:color="auto"/>
                    <w:right w:val="single" w:sz="4" w:space="0" w:color="auto"/>
                  </w:tcBorders>
                </w:tcPr>
                <w:p w14:paraId="0C2C4F16" w14:textId="77777777" w:rsidR="009A3499" w:rsidRPr="007F0E4A" w:rsidRDefault="009A3499" w:rsidP="009A3499">
                  <w:pPr>
                    <w:rPr>
                      <w:rFonts w:cs="Arial"/>
                      <w:sz w:val="18"/>
                      <w:szCs w:val="18"/>
                    </w:rPr>
                  </w:pPr>
                  <w:r w:rsidRPr="007F0E4A">
                    <w:rPr>
                      <w:rFonts w:cs="Arial"/>
                      <w:b/>
                      <w:sz w:val="18"/>
                      <w:szCs w:val="18"/>
                    </w:rPr>
                    <w:t>Sprachkompetenz</w:t>
                  </w:r>
                  <w:r w:rsidRPr="007F0E4A">
                    <w:rPr>
                      <w:rFonts w:cs="Arial"/>
                      <w:sz w:val="18"/>
                      <w:szCs w:val="18"/>
                    </w:rPr>
                    <w:t xml:space="preserve">: ...bei der Erschließung und Übersetzung eines Textes lateinische Wörter des dem Lernstand entsprechenden Grundwortschatzes angemessen monosemieren, </w:t>
                  </w:r>
                </w:p>
                <w:p w14:paraId="1AE2AD4D" w14:textId="77777777" w:rsidR="009A3499" w:rsidRPr="007F0E4A" w:rsidRDefault="009A3499" w:rsidP="009A3499">
                  <w:pPr>
                    <w:rPr>
                      <w:rFonts w:cs="Arial"/>
                      <w:sz w:val="18"/>
                      <w:szCs w:val="18"/>
                    </w:rPr>
                  </w:pPr>
                  <w:r w:rsidRPr="007F0E4A">
                    <w:rPr>
                      <w:rFonts w:cs="Arial"/>
                      <w:sz w:val="18"/>
                      <w:szCs w:val="18"/>
                    </w:rPr>
                    <w:t>ein grundlegendes Repertoire an Morphologie und Syntax funktional einsetzen</w:t>
                  </w:r>
                </w:p>
                <w:p w14:paraId="051F2031" w14:textId="77777777" w:rsidR="009A3499" w:rsidRPr="007F0E4A" w:rsidRDefault="009A3499" w:rsidP="009A3499">
                  <w:pPr>
                    <w:rPr>
                      <w:rFonts w:cs="Arial"/>
                      <w:sz w:val="18"/>
                      <w:szCs w:val="18"/>
                    </w:rPr>
                  </w:pPr>
                  <w:r w:rsidRPr="007F0E4A">
                    <w:rPr>
                      <w:rFonts w:cs="Arial"/>
                      <w:b/>
                      <w:sz w:val="18"/>
                      <w:szCs w:val="18"/>
                    </w:rPr>
                    <w:t xml:space="preserve">Textkompetenz: </w:t>
                  </w:r>
                  <w:r w:rsidRPr="007F0E4A">
                    <w:rPr>
                      <w:rFonts w:cs="Arial"/>
                      <w:sz w:val="18"/>
                      <w:szCs w:val="18"/>
                    </w:rPr>
                    <w:t>...Texte unter Berücksichtigung der Textstruktur erschließen,</w:t>
                  </w:r>
                </w:p>
                <w:p w14:paraId="1622BAA4" w14:textId="77777777" w:rsidR="009A3499" w:rsidRPr="007F0E4A" w:rsidRDefault="009A3499" w:rsidP="009A3499">
                  <w:pPr>
                    <w:rPr>
                      <w:rFonts w:cs="Arial"/>
                      <w:sz w:val="18"/>
                      <w:szCs w:val="18"/>
                    </w:rPr>
                  </w:pPr>
                  <w:r w:rsidRPr="007F0E4A">
                    <w:rPr>
                      <w:rFonts w:cs="Arial"/>
                      <w:sz w:val="18"/>
                      <w:szCs w:val="18"/>
                    </w:rPr>
                    <w:t>Funktionen sprachlich – stilistischer Gestaltungsmittel bezogen auf die Textaussage erläutern,</w:t>
                  </w:r>
                </w:p>
                <w:p w14:paraId="4D5ED9F4" w14:textId="77777777" w:rsidR="009A3499" w:rsidRPr="007F0E4A" w:rsidRDefault="009A3499" w:rsidP="009A3499">
                  <w:pPr>
                    <w:rPr>
                      <w:rFonts w:cs="Arial"/>
                      <w:sz w:val="18"/>
                      <w:szCs w:val="18"/>
                    </w:rPr>
                  </w:pPr>
                  <w:r w:rsidRPr="007F0E4A">
                    <w:rPr>
                      <w:rFonts w:cs="Arial"/>
                      <w:sz w:val="18"/>
                      <w:szCs w:val="18"/>
                    </w:rPr>
                    <w:t>verschiedene Übersetzungen eines Textes im Hinblick auf das Zusammenwirken von Textaussagen und Textgestaltung vergleichen</w:t>
                  </w:r>
                </w:p>
                <w:p w14:paraId="4ADC3E35" w14:textId="77777777" w:rsidR="009A3499" w:rsidRPr="007F0E4A" w:rsidRDefault="009A3499" w:rsidP="009A3499">
                  <w:pPr>
                    <w:rPr>
                      <w:rFonts w:cs="Arial"/>
                      <w:sz w:val="18"/>
                      <w:szCs w:val="18"/>
                    </w:rPr>
                  </w:pPr>
                  <w:r w:rsidRPr="007F0E4A">
                    <w:rPr>
                      <w:rFonts w:cs="Arial"/>
                      <w:b/>
                      <w:sz w:val="18"/>
                      <w:szCs w:val="18"/>
                    </w:rPr>
                    <w:t>Kulturkompetenz</w:t>
                  </w:r>
                  <w:r w:rsidRPr="007F0E4A">
                    <w:rPr>
                      <w:rFonts w:cs="Arial"/>
                      <w:sz w:val="18"/>
                      <w:szCs w:val="18"/>
                    </w:rPr>
                    <w:t>: ...Grundzüge des privaten und öffentlichen Lebens erläutern und im Vergleich mit heutigen Lebensweisen und Lebensbedingungen bewerten.</w:t>
                  </w:r>
                  <w:r w:rsidRPr="007F0E4A">
                    <w:rPr>
                      <w:rFonts w:cs="Arial"/>
                      <w:i/>
                      <w:sz w:val="18"/>
                      <w:szCs w:val="18"/>
                    </w:rPr>
                    <w:t xml:space="preserve"> Hier</w:t>
                  </w:r>
                  <w:r w:rsidRPr="007F0E4A">
                    <w:rPr>
                      <w:rFonts w:cs="Arial"/>
                      <w:sz w:val="18"/>
                      <w:szCs w:val="18"/>
                    </w:rPr>
                    <w:t>: Amphitheater</w:t>
                  </w:r>
                </w:p>
                <w:p w14:paraId="7E4B458D" w14:textId="77777777" w:rsidR="009A3499" w:rsidRPr="007F0E4A" w:rsidRDefault="009A3499" w:rsidP="009A3499">
                  <w:pPr>
                    <w:rPr>
                      <w:rFonts w:cs="Arial"/>
                      <w:sz w:val="18"/>
                      <w:szCs w:val="18"/>
                    </w:rPr>
                  </w:pPr>
                </w:p>
                <w:p w14:paraId="28B82B4F" w14:textId="77777777" w:rsidR="009A3499" w:rsidRPr="007F0E4A" w:rsidRDefault="009A3499" w:rsidP="009A3499">
                  <w:pPr>
                    <w:rPr>
                      <w:rFonts w:cs="Arial"/>
                      <w:sz w:val="18"/>
                      <w:szCs w:val="18"/>
                    </w:rPr>
                  </w:pPr>
                </w:p>
                <w:p w14:paraId="3C623D8E" w14:textId="77777777" w:rsidR="009A3499" w:rsidRPr="007F0E4A" w:rsidRDefault="009A3499" w:rsidP="009A3499">
                  <w:pPr>
                    <w:rPr>
                      <w:rFonts w:cs="Arial"/>
                      <w:sz w:val="18"/>
                      <w:szCs w:val="18"/>
                    </w:rPr>
                  </w:pPr>
                </w:p>
                <w:p w14:paraId="1FE051D8" w14:textId="77777777" w:rsidR="009A3499" w:rsidRPr="007F0E4A" w:rsidRDefault="009A3499" w:rsidP="009A3499">
                  <w:pPr>
                    <w:rPr>
                      <w:rFonts w:cs="Arial"/>
                      <w:sz w:val="18"/>
                      <w:szCs w:val="18"/>
                    </w:rPr>
                  </w:pPr>
                </w:p>
                <w:p w14:paraId="7BB09C77" w14:textId="77777777" w:rsidR="009A3499" w:rsidRPr="007F0E4A" w:rsidRDefault="009A3499" w:rsidP="009A3499">
                  <w:pPr>
                    <w:rPr>
                      <w:rFonts w:cs="Arial"/>
                      <w:sz w:val="18"/>
                      <w:szCs w:val="18"/>
                    </w:rPr>
                  </w:pPr>
                </w:p>
                <w:p w14:paraId="416F68A2" w14:textId="77777777" w:rsidR="009A3499" w:rsidRPr="007F0E4A" w:rsidRDefault="009A3499" w:rsidP="009A3499">
                  <w:pPr>
                    <w:rPr>
                      <w:rFonts w:cs="Arial"/>
                      <w:sz w:val="18"/>
                      <w:szCs w:val="18"/>
                    </w:rPr>
                  </w:pPr>
                </w:p>
                <w:p w14:paraId="6A0DDBCD" w14:textId="77777777" w:rsidR="009A3499" w:rsidRPr="007F0E4A" w:rsidRDefault="009A3499" w:rsidP="009A3499">
                  <w:pPr>
                    <w:rPr>
                      <w:rFonts w:cs="Arial"/>
                      <w:sz w:val="18"/>
                      <w:szCs w:val="18"/>
                    </w:rPr>
                  </w:pPr>
                </w:p>
                <w:p w14:paraId="30B63638" w14:textId="77777777" w:rsidR="009A3499" w:rsidRPr="007F0E4A" w:rsidRDefault="009A3499" w:rsidP="009A3499">
                  <w:pPr>
                    <w:rPr>
                      <w:rFonts w:cs="Arial"/>
                      <w:sz w:val="18"/>
                      <w:szCs w:val="18"/>
                    </w:rPr>
                  </w:pPr>
                </w:p>
              </w:tc>
            </w:tr>
            <w:tr w:rsidR="009A3499" w:rsidRPr="007F0E4A" w14:paraId="57B8CD00" w14:textId="77777777" w:rsidTr="00D2560B">
              <w:tc>
                <w:tcPr>
                  <w:tcW w:w="3039" w:type="dxa"/>
                </w:tcPr>
                <w:p w14:paraId="24DA2C2F" w14:textId="77777777" w:rsidR="009A3499" w:rsidRPr="007F0E4A" w:rsidRDefault="009A3499" w:rsidP="009A3499">
                  <w:pPr>
                    <w:spacing w:before="40" w:after="40" w:line="220" w:lineRule="exact"/>
                    <w:ind w:left="113" w:right="113"/>
                    <w:rPr>
                      <w:rFonts w:cs="Arial"/>
                      <w:b/>
                      <w:sz w:val="18"/>
                      <w:szCs w:val="24"/>
                    </w:rPr>
                  </w:pPr>
                  <w:r w:rsidRPr="007F0E4A">
                    <w:rPr>
                      <w:rFonts w:cs="Arial"/>
                      <w:b/>
                      <w:sz w:val="18"/>
                      <w:szCs w:val="24"/>
                    </w:rPr>
                    <w:t>Der Theaterbesuch</w:t>
                  </w:r>
                  <w:r w:rsidR="003A570F" w:rsidRPr="007F0E4A">
                    <w:rPr>
                      <w:rFonts w:cs="Arial"/>
                      <w:b/>
                      <w:sz w:val="18"/>
                      <w:szCs w:val="24"/>
                    </w:rPr>
                    <w:t xml:space="preserve"> (L9)</w:t>
                  </w:r>
                </w:p>
                <w:p w14:paraId="60DDCABC" w14:textId="77777777" w:rsidR="009A3499" w:rsidRPr="007F0E4A" w:rsidRDefault="009A3499" w:rsidP="009A3499">
                  <w:pPr>
                    <w:numPr>
                      <w:ilvl w:val="0"/>
                      <w:numId w:val="27"/>
                    </w:numPr>
                    <w:spacing w:before="40" w:after="40" w:line="220" w:lineRule="exact"/>
                    <w:ind w:left="428" w:right="113" w:hanging="283"/>
                    <w:jc w:val="left"/>
                    <w:rPr>
                      <w:rFonts w:cs="Arial"/>
                      <w:sz w:val="18"/>
                      <w:szCs w:val="24"/>
                    </w:rPr>
                  </w:pPr>
                  <w:r w:rsidRPr="007F0E4A">
                    <w:rPr>
                      <w:rFonts w:cs="Arial"/>
                      <w:sz w:val="18"/>
                      <w:szCs w:val="24"/>
                    </w:rPr>
                    <w:t xml:space="preserve">Ein Streit zwischen zwei Sklaven </w:t>
                  </w:r>
                </w:p>
                <w:p w14:paraId="37B768F6" w14:textId="77777777" w:rsidR="009A3499" w:rsidRPr="007F0E4A" w:rsidRDefault="009A3499" w:rsidP="009A3499">
                  <w:pPr>
                    <w:numPr>
                      <w:ilvl w:val="0"/>
                      <w:numId w:val="27"/>
                    </w:numPr>
                    <w:spacing w:before="40" w:after="40" w:line="220" w:lineRule="exact"/>
                    <w:ind w:left="428" w:right="113" w:hanging="283"/>
                    <w:jc w:val="left"/>
                    <w:rPr>
                      <w:rFonts w:cs="Arial"/>
                      <w:sz w:val="18"/>
                      <w:szCs w:val="24"/>
                    </w:rPr>
                  </w:pPr>
                  <w:r w:rsidRPr="007F0E4A">
                    <w:rPr>
                      <w:rFonts w:cs="Arial"/>
                      <w:sz w:val="18"/>
                      <w:szCs w:val="24"/>
                    </w:rPr>
                    <w:t xml:space="preserve">Bühne frei! – Die Theaterleidenschaft der Römer </w:t>
                  </w:r>
                </w:p>
                <w:p w14:paraId="124276F8" w14:textId="77777777" w:rsidR="009A3499" w:rsidRPr="007F0E4A" w:rsidRDefault="009A3499" w:rsidP="009A3499">
                  <w:pPr>
                    <w:spacing w:before="40" w:after="40" w:line="220" w:lineRule="exact"/>
                    <w:ind w:left="113" w:right="113"/>
                    <w:rPr>
                      <w:rFonts w:cs="Arial"/>
                      <w:sz w:val="18"/>
                      <w:szCs w:val="24"/>
                    </w:rPr>
                  </w:pPr>
                  <w:r w:rsidRPr="007F0E4A">
                    <w:rPr>
                      <w:rFonts w:cs="Arial"/>
                      <w:sz w:val="18"/>
                      <w:szCs w:val="24"/>
                    </w:rPr>
                    <w:t>(</w:t>
                  </w:r>
                  <w:r w:rsidRPr="007F0E4A">
                    <w:rPr>
                      <w:rFonts w:cs="Arial"/>
                      <w:b/>
                      <w:sz w:val="18"/>
                      <w:szCs w:val="24"/>
                    </w:rPr>
                    <w:t>Inhaltsfeld 1</w:t>
                  </w:r>
                  <w:r w:rsidRPr="007F0E4A">
                    <w:rPr>
                      <w:rFonts w:cs="Arial"/>
                      <w:sz w:val="18"/>
                      <w:szCs w:val="24"/>
                    </w:rPr>
                    <w:t>: Weltstadt Rom; Alltag und Freizeit)</w:t>
                  </w:r>
                </w:p>
              </w:tc>
              <w:tc>
                <w:tcPr>
                  <w:tcW w:w="3039" w:type="dxa"/>
                  <w:tcBorders>
                    <w:left w:val="single" w:sz="2" w:space="0" w:color="auto"/>
                    <w:bottom w:val="single" w:sz="4" w:space="0" w:color="auto"/>
                    <w:right w:val="single" w:sz="4" w:space="0" w:color="auto"/>
                  </w:tcBorders>
                </w:tcPr>
                <w:p w14:paraId="1ADAB427" w14:textId="77777777" w:rsidR="009A3499" w:rsidRPr="007F0E4A" w:rsidRDefault="009A3499" w:rsidP="009A3499">
                  <w:pPr>
                    <w:spacing w:before="40" w:after="40" w:line="220" w:lineRule="exact"/>
                    <w:ind w:left="113" w:right="113"/>
                    <w:rPr>
                      <w:rFonts w:cs="Arial"/>
                      <w:sz w:val="18"/>
                      <w:szCs w:val="24"/>
                    </w:rPr>
                  </w:pPr>
                  <w:r w:rsidRPr="007F0E4A">
                    <w:rPr>
                      <w:rFonts w:cs="Arial"/>
                      <w:b/>
                      <w:sz w:val="18"/>
                      <w:szCs w:val="24"/>
                    </w:rPr>
                    <w:t>Inhaltsfeld 3</w:t>
                  </w:r>
                  <w:r w:rsidRPr="007F0E4A">
                    <w:rPr>
                      <w:rFonts w:cs="Arial"/>
                      <w:sz w:val="18"/>
                      <w:szCs w:val="24"/>
                    </w:rPr>
                    <w:t xml:space="preserve">: </w:t>
                  </w:r>
                  <w:r w:rsidRPr="007F0E4A">
                    <w:rPr>
                      <w:rFonts w:cs="Arial"/>
                      <w:i/>
                      <w:sz w:val="18"/>
                      <w:szCs w:val="24"/>
                    </w:rPr>
                    <w:t>Hier</w:t>
                  </w:r>
                  <w:r w:rsidRPr="007F0E4A">
                    <w:rPr>
                      <w:rFonts w:cs="Arial"/>
                      <w:sz w:val="18"/>
                      <w:szCs w:val="24"/>
                    </w:rPr>
                    <w:t>: Dativobjekt, Dativ als Kasus, Adverbien zu den Adjektiven der a-/ o- Dekl., Demonstrativpronomen: is, ea, id</w:t>
                  </w:r>
                </w:p>
                <w:p w14:paraId="533E0E83" w14:textId="77777777" w:rsidR="009A3499" w:rsidRPr="007F0E4A" w:rsidRDefault="009A3499" w:rsidP="009A3499">
                  <w:pPr>
                    <w:spacing w:before="40" w:after="40" w:line="220" w:lineRule="exact"/>
                    <w:ind w:left="113" w:right="113"/>
                    <w:rPr>
                      <w:rFonts w:cs="Arial"/>
                      <w:sz w:val="18"/>
                      <w:szCs w:val="24"/>
                    </w:rPr>
                  </w:pPr>
                </w:p>
              </w:tc>
              <w:tc>
                <w:tcPr>
                  <w:tcW w:w="3040" w:type="dxa"/>
                  <w:tcBorders>
                    <w:left w:val="single" w:sz="2" w:space="0" w:color="auto"/>
                    <w:bottom w:val="single" w:sz="4" w:space="0" w:color="auto"/>
                    <w:right w:val="single" w:sz="4" w:space="0" w:color="auto"/>
                  </w:tcBorders>
                </w:tcPr>
                <w:p w14:paraId="0EBFA956" w14:textId="77777777" w:rsidR="009A3499" w:rsidRPr="007F0E4A" w:rsidRDefault="009A3499" w:rsidP="009A3499">
                  <w:pPr>
                    <w:rPr>
                      <w:rFonts w:cs="Arial"/>
                      <w:sz w:val="18"/>
                      <w:szCs w:val="18"/>
                    </w:rPr>
                  </w:pPr>
                  <w:r w:rsidRPr="007F0E4A">
                    <w:rPr>
                      <w:rFonts w:cs="Arial"/>
                      <w:b/>
                      <w:sz w:val="18"/>
                      <w:szCs w:val="18"/>
                    </w:rPr>
                    <w:t>Sprachkompetenz</w:t>
                  </w:r>
                  <w:r w:rsidRPr="007F0E4A">
                    <w:rPr>
                      <w:rFonts w:cs="Arial"/>
                      <w:sz w:val="18"/>
                      <w:szCs w:val="18"/>
                    </w:rPr>
                    <w:t xml:space="preserve">: ...ein grundlegendes Repertoire an Morphologie und Syntax funktional einsetzen, </w:t>
                  </w:r>
                </w:p>
                <w:p w14:paraId="69CFF160" w14:textId="77777777" w:rsidR="009A3499" w:rsidRPr="007F0E4A" w:rsidRDefault="009A3499" w:rsidP="009A3499">
                  <w:pPr>
                    <w:rPr>
                      <w:rFonts w:cs="Arial"/>
                      <w:sz w:val="18"/>
                      <w:szCs w:val="18"/>
                    </w:rPr>
                  </w:pPr>
                  <w:r w:rsidRPr="007F0E4A">
                    <w:rPr>
                      <w:rFonts w:cs="Arial"/>
                      <w:sz w:val="18"/>
                      <w:szCs w:val="18"/>
                    </w:rPr>
                    <w:t xml:space="preserve">durch kontrastive Sprachbetrachtung ihren Wortschatz im Deutschen erweitern. </w:t>
                  </w:r>
                </w:p>
                <w:p w14:paraId="696BE55C" w14:textId="77777777" w:rsidR="009A3499" w:rsidRPr="007F0E4A" w:rsidRDefault="009A3499" w:rsidP="009A3499">
                  <w:pPr>
                    <w:rPr>
                      <w:rFonts w:cs="Arial"/>
                      <w:sz w:val="18"/>
                      <w:szCs w:val="18"/>
                    </w:rPr>
                  </w:pPr>
                  <w:r w:rsidRPr="007F0E4A">
                    <w:rPr>
                      <w:rFonts w:cs="Arial"/>
                      <w:b/>
                      <w:sz w:val="18"/>
                      <w:szCs w:val="18"/>
                    </w:rPr>
                    <w:t xml:space="preserve">Textkompetenz: </w:t>
                  </w:r>
                  <w:r w:rsidRPr="007F0E4A">
                    <w:rPr>
                      <w:rFonts w:cs="Arial"/>
                      <w:sz w:val="18"/>
                      <w:szCs w:val="18"/>
                    </w:rPr>
                    <w:t xml:space="preserve">... Texte unter Berücksichtigung der Textstruktur erschließen, </w:t>
                  </w:r>
                </w:p>
                <w:p w14:paraId="6B4AF36E" w14:textId="77777777" w:rsidR="009A3499" w:rsidRPr="007F0E4A" w:rsidRDefault="009A3499" w:rsidP="009A3499">
                  <w:pPr>
                    <w:rPr>
                      <w:rFonts w:cs="Arial"/>
                      <w:sz w:val="18"/>
                      <w:szCs w:val="18"/>
                    </w:rPr>
                  </w:pPr>
                  <w:r w:rsidRPr="007F0E4A">
                    <w:rPr>
                      <w:rFonts w:cs="Arial"/>
                      <w:sz w:val="18"/>
                      <w:szCs w:val="18"/>
                    </w:rPr>
                    <w:t>Funktionen sprachlich – stilistischer Gestaltungsmittel bezogen auf die Textaussage erläutern,</w:t>
                  </w:r>
                </w:p>
                <w:p w14:paraId="3569AA37" w14:textId="77777777" w:rsidR="009A3499" w:rsidRPr="007F0E4A" w:rsidRDefault="009A3499" w:rsidP="009A3499">
                  <w:pPr>
                    <w:rPr>
                      <w:rFonts w:cs="Arial"/>
                      <w:sz w:val="18"/>
                      <w:szCs w:val="18"/>
                    </w:rPr>
                  </w:pPr>
                  <w:r w:rsidRPr="007F0E4A">
                    <w:rPr>
                      <w:rFonts w:cs="Arial"/>
                      <w:b/>
                      <w:sz w:val="18"/>
                      <w:szCs w:val="18"/>
                    </w:rPr>
                    <w:t>Kulturkompetenz</w:t>
                  </w:r>
                  <w:r w:rsidRPr="007F0E4A">
                    <w:rPr>
                      <w:rFonts w:cs="Arial"/>
                      <w:sz w:val="18"/>
                      <w:szCs w:val="18"/>
                    </w:rPr>
                    <w:t xml:space="preserve">: ... Grundzüge des privaten und öffentlichen Lebens erläutern und im Vergleich mit heutigen Lebensweisen und Lebensbedingungen bewerten. </w:t>
                  </w:r>
                  <w:r w:rsidRPr="007F0E4A">
                    <w:rPr>
                      <w:rFonts w:cs="Arial"/>
                      <w:i/>
                      <w:sz w:val="18"/>
                      <w:szCs w:val="18"/>
                    </w:rPr>
                    <w:t>Hier</w:t>
                  </w:r>
                  <w:r w:rsidRPr="007F0E4A">
                    <w:rPr>
                      <w:rFonts w:cs="Arial"/>
                      <w:sz w:val="18"/>
                      <w:szCs w:val="18"/>
                    </w:rPr>
                    <w:t>: Theater</w:t>
                  </w:r>
                </w:p>
                <w:p w14:paraId="31B3BF25" w14:textId="77777777" w:rsidR="009A3499" w:rsidRPr="007F0E4A" w:rsidRDefault="009A3499" w:rsidP="009A3499">
                  <w:pPr>
                    <w:rPr>
                      <w:rFonts w:cs="Arial"/>
                      <w:sz w:val="18"/>
                      <w:szCs w:val="18"/>
                    </w:rPr>
                  </w:pPr>
                  <w:r w:rsidRPr="007F0E4A">
                    <w:rPr>
                      <w:rFonts w:cs="Arial"/>
                      <w:b/>
                      <w:bCs/>
                      <w:sz w:val="18"/>
                      <w:szCs w:val="18"/>
                    </w:rPr>
                    <w:t>Medienkompetenz: Recherchieren und präsentieren</w:t>
                  </w:r>
                </w:p>
              </w:tc>
            </w:tr>
          </w:tbl>
          <w:p w14:paraId="679D5BAE" w14:textId="77777777" w:rsidR="00805724" w:rsidRPr="007F0E4A" w:rsidRDefault="00805724">
            <w:pPr>
              <w:spacing w:before="200" w:after="0"/>
              <w:rPr>
                <w:rFonts w:cs="Arial"/>
                <w:b/>
                <w:sz w:val="20"/>
                <w:szCs w:val="20"/>
              </w:rPr>
            </w:pPr>
          </w:p>
          <w:p w14:paraId="1AD30485" w14:textId="77777777" w:rsidR="00922FD5" w:rsidRPr="007F0E4A" w:rsidRDefault="00DB1392">
            <w:pPr>
              <w:tabs>
                <w:tab w:val="left" w:pos="360"/>
              </w:tabs>
              <w:spacing w:before="200" w:after="0" w:line="240" w:lineRule="auto"/>
              <w:jc w:val="left"/>
              <w:rPr>
                <w:rFonts w:cs="Arial"/>
                <w:bCs/>
                <w:sz w:val="20"/>
                <w:szCs w:val="20"/>
              </w:rPr>
            </w:pPr>
            <w:bookmarkStart w:id="4" w:name="__DdeLink__19929_107227243"/>
            <w:r w:rsidRPr="007F0E4A">
              <w:rPr>
                <w:rFonts w:cs="Arial"/>
                <w:b/>
                <w:bCs/>
                <w:sz w:val="20"/>
                <w:szCs w:val="20"/>
              </w:rPr>
              <w:t>Hinweise:</w:t>
            </w:r>
            <w:bookmarkEnd w:id="4"/>
            <w:r w:rsidRPr="007F0E4A">
              <w:rPr>
                <w:rFonts w:cs="Arial"/>
                <w:bCs/>
                <w:sz w:val="20"/>
                <w:szCs w:val="20"/>
              </w:rPr>
              <w:t xml:space="preserve"> </w:t>
            </w:r>
          </w:p>
          <w:p w14:paraId="2C6121C8" w14:textId="77777777" w:rsidR="00922FD5" w:rsidRPr="007F0E4A" w:rsidRDefault="00DB1392">
            <w:pPr>
              <w:tabs>
                <w:tab w:val="left" w:pos="360"/>
              </w:tabs>
              <w:spacing w:before="200" w:after="0" w:line="240" w:lineRule="auto"/>
              <w:jc w:val="left"/>
              <w:rPr>
                <w:rFonts w:cs="Arial"/>
              </w:rPr>
            </w:pPr>
            <w:r w:rsidRPr="007F0E4A">
              <w:rPr>
                <w:rFonts w:cs="Arial"/>
                <w:bCs/>
                <w:sz w:val="20"/>
                <w:szCs w:val="20"/>
              </w:rPr>
              <w:t>Schülerinnen und Schüler wählen eine individuelle Lernstrategie für den Wortschatz und führen diese selbstständig fort.</w:t>
            </w:r>
            <w:r w:rsidRPr="007F0E4A">
              <w:rPr>
                <w:rFonts w:cs="Arial"/>
                <w:bCs/>
                <w:sz w:val="20"/>
                <w:szCs w:val="20"/>
              </w:rPr>
              <w:br/>
            </w:r>
          </w:p>
        </w:tc>
      </w:tr>
    </w:tbl>
    <w:p w14:paraId="009CB6C5" w14:textId="77777777" w:rsidR="00922FD5" w:rsidRPr="007F0E4A" w:rsidRDefault="00DB1392" w:rsidP="00E95972">
      <w:pPr>
        <w:rPr>
          <w:rFonts w:cs="Arial"/>
        </w:rPr>
      </w:pPr>
      <w:r w:rsidRPr="007F0E4A">
        <w:rPr>
          <w:rFonts w:cs="Arial"/>
        </w:rPr>
        <w:br w:type="page"/>
      </w:r>
    </w:p>
    <w:tbl>
      <w:tblPr>
        <w:tblW w:w="9298"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8"/>
      </w:tblGrid>
      <w:tr w:rsidR="00922FD5" w:rsidRPr="007F0E4A" w14:paraId="36C26178" w14:textId="77777777">
        <w:tc>
          <w:tcPr>
            <w:tcW w:w="9298" w:type="dxa"/>
            <w:tcBorders>
              <w:top w:val="single" w:sz="4" w:space="0" w:color="000000"/>
              <w:left w:val="single" w:sz="4" w:space="0" w:color="000000"/>
              <w:bottom w:val="single" w:sz="4" w:space="0" w:color="000000"/>
              <w:right w:val="single" w:sz="4" w:space="0" w:color="000000"/>
            </w:tcBorders>
            <w:shd w:val="clear" w:color="auto" w:fill="D9D9D9"/>
          </w:tcPr>
          <w:p w14:paraId="171C6103" w14:textId="77777777" w:rsidR="00922FD5" w:rsidRPr="007F0E4A" w:rsidRDefault="00DB1392">
            <w:pPr>
              <w:pageBreakBefore/>
              <w:spacing w:before="120" w:after="120"/>
              <w:jc w:val="center"/>
              <w:rPr>
                <w:rFonts w:cs="Arial"/>
              </w:rPr>
            </w:pPr>
            <w:r w:rsidRPr="007F0E4A">
              <w:rPr>
                <w:rFonts w:cs="Arial"/>
                <w:b/>
              </w:rPr>
              <w:t>Jahrgangsstufe 8</w:t>
            </w:r>
          </w:p>
        </w:tc>
      </w:tr>
      <w:tr w:rsidR="00922FD5" w:rsidRPr="007F0E4A" w14:paraId="299E2B58" w14:textId="77777777">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5A221278" w14:textId="77777777" w:rsidR="00922FD5" w:rsidRPr="007F0E4A" w:rsidRDefault="00DB1392">
            <w:pPr>
              <w:spacing w:before="120" w:after="0"/>
              <w:rPr>
                <w:rFonts w:cs="Arial"/>
                <w:b/>
                <w:sz w:val="20"/>
                <w:szCs w:val="20"/>
              </w:rPr>
            </w:pPr>
            <w:r w:rsidRPr="007F0E4A">
              <w:rPr>
                <w:rFonts w:cs="Arial"/>
                <w:b/>
                <w:sz w:val="20"/>
                <w:szCs w:val="20"/>
              </w:rPr>
              <w:t xml:space="preserve">UV </w:t>
            </w:r>
            <w:r w:rsidR="00E95972" w:rsidRPr="007F0E4A">
              <w:rPr>
                <w:rFonts w:cs="Arial"/>
                <w:b/>
                <w:sz w:val="20"/>
                <w:szCs w:val="20"/>
              </w:rPr>
              <w:t>I</w:t>
            </w:r>
            <w:r w:rsidRPr="007F0E4A">
              <w:rPr>
                <w:rFonts w:cs="Arial"/>
                <w:b/>
                <w:sz w:val="20"/>
                <w:szCs w:val="20"/>
              </w:rPr>
              <w:t>:</w:t>
            </w:r>
            <w:r w:rsidR="00E95972" w:rsidRPr="007F0E4A">
              <w:rPr>
                <w:rFonts w:cs="Arial"/>
                <w:b/>
                <w:sz w:val="20"/>
                <w:szCs w:val="20"/>
              </w:rPr>
              <w:t xml:space="preserve"> Mythos und Frühgeschichte Roms</w:t>
            </w:r>
          </w:p>
          <w:p w14:paraId="682B6DE4" w14:textId="77777777" w:rsidR="00922FD5" w:rsidRPr="007F0E4A" w:rsidRDefault="00922FD5">
            <w:pPr>
              <w:spacing w:before="200" w:after="0"/>
              <w:rPr>
                <w:rFonts w:cs="Arial"/>
                <w:b/>
                <w:sz w:val="20"/>
                <w:szCs w:val="20"/>
              </w:rPr>
            </w:pPr>
          </w:p>
          <w:p w14:paraId="6523BE09" w14:textId="77777777" w:rsidR="00922FD5" w:rsidRPr="007F0E4A" w:rsidRDefault="00DB1392">
            <w:pPr>
              <w:spacing w:before="200" w:after="0"/>
              <w:rPr>
                <w:rFonts w:cs="Arial"/>
                <w:sz w:val="20"/>
                <w:szCs w:val="20"/>
              </w:rPr>
            </w:pPr>
            <w:r w:rsidRPr="007F0E4A">
              <w:rPr>
                <w:rFonts w:cs="Arial"/>
                <w:b/>
                <w:sz w:val="20"/>
                <w:szCs w:val="20"/>
              </w:rPr>
              <w:t>Schwerpunkte der Kompetenzentwicklung</w:t>
            </w:r>
            <w:r w:rsidRPr="007F0E4A">
              <w:rPr>
                <w:rFonts w:cs="Arial"/>
                <w:sz w:val="20"/>
                <w:szCs w:val="20"/>
              </w:rPr>
              <w:t>:</w:t>
            </w:r>
          </w:p>
          <w:p w14:paraId="273E42ED" w14:textId="77777777" w:rsidR="00922FD5" w:rsidRPr="007F0E4A" w:rsidRDefault="00DB1392">
            <w:pPr>
              <w:tabs>
                <w:tab w:val="left" w:pos="360"/>
              </w:tabs>
              <w:spacing w:before="200" w:after="0" w:line="240" w:lineRule="auto"/>
              <w:rPr>
                <w:rFonts w:cs="Arial"/>
                <w:i/>
                <w:sz w:val="20"/>
                <w:szCs w:val="20"/>
              </w:rPr>
            </w:pPr>
            <w:r w:rsidRPr="007F0E4A">
              <w:rPr>
                <w:rFonts w:cs="Arial"/>
                <w:bCs/>
                <w:i/>
                <w:sz w:val="20"/>
                <w:szCs w:val="20"/>
              </w:rPr>
              <w:t>Übergeordnete Kompetenzerwartungen</w:t>
            </w:r>
          </w:p>
          <w:p w14:paraId="1A9A47E8" w14:textId="77777777" w:rsidR="00922FD5" w:rsidRPr="007F0E4A" w:rsidRDefault="00DB1392">
            <w:pPr>
              <w:numPr>
                <w:ilvl w:val="0"/>
                <w:numId w:val="6"/>
              </w:numPr>
              <w:tabs>
                <w:tab w:val="left" w:pos="360"/>
              </w:tabs>
              <w:spacing w:before="200" w:after="0" w:line="240" w:lineRule="auto"/>
              <w:ind w:left="357" w:hanging="357"/>
              <w:rPr>
                <w:rFonts w:cs="Arial"/>
                <w:sz w:val="20"/>
                <w:szCs w:val="20"/>
              </w:rPr>
            </w:pPr>
            <w:r w:rsidRPr="007F0E4A">
              <w:rPr>
                <w:rFonts w:cs="Arial"/>
                <w:sz w:val="20"/>
                <w:szCs w:val="20"/>
              </w:rPr>
              <w:t>didaktisierte Texte und adaptierte Originaltexte in Ansätzen interpretieren</w:t>
            </w:r>
          </w:p>
          <w:p w14:paraId="2BC53F89" w14:textId="77777777" w:rsidR="00922FD5" w:rsidRPr="007F0E4A" w:rsidRDefault="00DB1392">
            <w:pPr>
              <w:numPr>
                <w:ilvl w:val="0"/>
                <w:numId w:val="6"/>
              </w:numPr>
              <w:tabs>
                <w:tab w:val="left" w:pos="360"/>
              </w:tabs>
              <w:spacing w:before="200" w:after="0" w:line="240" w:lineRule="auto"/>
              <w:ind w:left="357" w:hanging="357"/>
              <w:rPr>
                <w:rFonts w:cs="Arial"/>
                <w:sz w:val="20"/>
                <w:szCs w:val="20"/>
              </w:rPr>
            </w:pPr>
            <w:r w:rsidRPr="007F0E4A">
              <w:rPr>
                <w:rFonts w:cs="Arial"/>
                <w:sz w:val="20"/>
                <w:szCs w:val="20"/>
              </w:rPr>
              <w:t xml:space="preserve">ein grundlegendes Repertoire der Morphologie und Syntax funktional einsetzen </w:t>
            </w:r>
          </w:p>
          <w:p w14:paraId="492343B6" w14:textId="77777777" w:rsidR="00922FD5" w:rsidRPr="007F0E4A" w:rsidRDefault="00922FD5">
            <w:pPr>
              <w:spacing w:before="200" w:after="0"/>
              <w:rPr>
                <w:rFonts w:cs="Arial"/>
                <w:b/>
                <w:sz w:val="20"/>
                <w:szCs w:val="20"/>
              </w:rPr>
            </w:pPr>
          </w:p>
          <w:p w14:paraId="68E967E5" w14:textId="77777777" w:rsidR="00E95972" w:rsidRPr="007F0E4A" w:rsidRDefault="00E95972" w:rsidP="00E95972">
            <w:pPr>
              <w:spacing w:before="200" w:after="0"/>
              <w:rPr>
                <w:rFonts w:cs="Arial"/>
                <w:b/>
                <w:sz w:val="20"/>
                <w:szCs w:val="20"/>
              </w:rPr>
            </w:pPr>
            <w:r w:rsidRPr="007F0E4A">
              <w:rPr>
                <w:rFonts w:cs="Arial"/>
                <w:b/>
                <w:sz w:val="20"/>
                <w:szCs w:val="20"/>
              </w:rPr>
              <w:t>Inhaltliche Schwerpunkte und konkretisierte Kompetenzerwartungen:</w:t>
            </w:r>
          </w:p>
          <w:p w14:paraId="5D43A0AB" w14:textId="77777777" w:rsidR="00E95972" w:rsidRPr="007F0E4A" w:rsidRDefault="00E95972" w:rsidP="00E95972">
            <w:pPr>
              <w:spacing w:before="200" w:after="0"/>
              <w:rPr>
                <w:rFonts w:cs="Arial"/>
                <w:b/>
                <w:sz w:val="20"/>
                <w:szCs w:val="20"/>
              </w:rPr>
            </w:pPr>
          </w:p>
          <w:tbl>
            <w:tblPr>
              <w:tblStyle w:val="Tabellenraster"/>
              <w:tblW w:w="0" w:type="auto"/>
              <w:tblLook w:val="04A0" w:firstRow="1" w:lastRow="0" w:firstColumn="1" w:lastColumn="0" w:noHBand="0" w:noVBand="1"/>
            </w:tblPr>
            <w:tblGrid>
              <w:gridCol w:w="3024"/>
              <w:gridCol w:w="3024"/>
              <w:gridCol w:w="3024"/>
            </w:tblGrid>
            <w:tr w:rsidR="007F0E4A" w:rsidRPr="007F0E4A" w14:paraId="0144D721" w14:textId="77777777" w:rsidTr="00D2560B">
              <w:tc>
                <w:tcPr>
                  <w:tcW w:w="3024" w:type="dxa"/>
                </w:tcPr>
                <w:p w14:paraId="0677B038" w14:textId="77777777" w:rsidR="007F0E4A" w:rsidRPr="00731036" w:rsidRDefault="007F0E4A" w:rsidP="007F0E4A">
                  <w:pPr>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 xml:space="preserve">Thema im Schülerbuch </w:t>
                  </w:r>
                </w:p>
              </w:tc>
              <w:tc>
                <w:tcPr>
                  <w:tcW w:w="3024" w:type="dxa"/>
                  <w:tcBorders>
                    <w:left w:val="single" w:sz="2" w:space="0" w:color="auto"/>
                    <w:bottom w:val="single" w:sz="4" w:space="0" w:color="auto"/>
                    <w:right w:val="single" w:sz="4" w:space="0" w:color="auto"/>
                  </w:tcBorders>
                </w:tcPr>
                <w:p w14:paraId="38AFFDA1" w14:textId="77777777" w:rsidR="007F0E4A" w:rsidRPr="00731036" w:rsidRDefault="007F0E4A" w:rsidP="007F0E4A">
                  <w:pPr>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Inhalte</w:t>
                  </w:r>
                </w:p>
              </w:tc>
              <w:tc>
                <w:tcPr>
                  <w:tcW w:w="3024" w:type="dxa"/>
                  <w:tcBorders>
                    <w:left w:val="single" w:sz="2" w:space="0" w:color="auto"/>
                    <w:bottom w:val="single" w:sz="4" w:space="0" w:color="auto"/>
                    <w:right w:val="single" w:sz="4" w:space="0" w:color="auto"/>
                  </w:tcBorders>
                </w:tcPr>
                <w:p w14:paraId="52A1E68C" w14:textId="77777777" w:rsidR="007F0E4A" w:rsidRPr="00731036" w:rsidRDefault="007F0E4A" w:rsidP="007F0E4A">
                  <w:pPr>
                    <w:tabs>
                      <w:tab w:val="left" w:pos="1309"/>
                    </w:tabs>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Kompetenzen/ Fertigkeiten</w:t>
                  </w:r>
                </w:p>
                <w:p w14:paraId="281679A1" w14:textId="77777777" w:rsidR="007F0E4A" w:rsidRPr="00731036" w:rsidRDefault="007F0E4A" w:rsidP="007F0E4A">
                  <w:pPr>
                    <w:spacing w:before="40" w:after="40" w:line="220" w:lineRule="exact"/>
                    <w:ind w:left="113" w:right="113"/>
                    <w:rPr>
                      <w:rFonts w:eastAsia="Times New Roman" w:cs="Arial"/>
                      <w:sz w:val="18"/>
                      <w:szCs w:val="24"/>
                      <w:lang w:eastAsia="de-DE"/>
                    </w:rPr>
                  </w:pPr>
                  <w:r w:rsidRPr="00731036">
                    <w:rPr>
                      <w:rFonts w:eastAsia="Times New Roman" w:cs="Arial"/>
                      <w:sz w:val="18"/>
                      <w:szCs w:val="24"/>
                      <w:lang w:eastAsia="de-DE"/>
                    </w:rPr>
                    <w:t>Die Schülerinnen und Schüler können…</w:t>
                  </w:r>
                </w:p>
              </w:tc>
            </w:tr>
            <w:tr w:rsidR="007F0E4A" w:rsidRPr="007F0E4A" w14:paraId="5224A59A" w14:textId="77777777" w:rsidTr="00D2560B">
              <w:tc>
                <w:tcPr>
                  <w:tcW w:w="3024" w:type="dxa"/>
                </w:tcPr>
                <w:p w14:paraId="48FDC4F6" w14:textId="77777777" w:rsidR="007F0E4A" w:rsidRPr="007F0E4A" w:rsidRDefault="007F0E4A" w:rsidP="007F0E4A">
                  <w:pPr>
                    <w:spacing w:before="40" w:after="40" w:line="220" w:lineRule="exact"/>
                    <w:ind w:left="113" w:right="113"/>
                    <w:rPr>
                      <w:rFonts w:cs="Arial"/>
                      <w:b/>
                      <w:sz w:val="18"/>
                      <w:szCs w:val="24"/>
                    </w:rPr>
                  </w:pPr>
                  <w:r w:rsidRPr="007F0E4A">
                    <w:rPr>
                      <w:rFonts w:cs="Arial"/>
                      <w:b/>
                      <w:sz w:val="18"/>
                      <w:szCs w:val="24"/>
                    </w:rPr>
                    <w:t>Das Kapitol (L10)</w:t>
                  </w:r>
                </w:p>
                <w:p w14:paraId="4A79DF25" w14:textId="77777777" w:rsidR="007F0E4A" w:rsidRPr="007F0E4A" w:rsidRDefault="007F0E4A" w:rsidP="007F0E4A">
                  <w:pPr>
                    <w:numPr>
                      <w:ilvl w:val="0"/>
                      <w:numId w:val="27"/>
                    </w:numPr>
                    <w:spacing w:before="40" w:after="40" w:line="220" w:lineRule="exact"/>
                    <w:ind w:left="428" w:right="113" w:hanging="283"/>
                    <w:jc w:val="left"/>
                    <w:rPr>
                      <w:rFonts w:cs="Arial"/>
                      <w:sz w:val="18"/>
                      <w:szCs w:val="24"/>
                    </w:rPr>
                  </w:pPr>
                  <w:r w:rsidRPr="007F0E4A">
                    <w:rPr>
                      <w:rFonts w:cs="Arial"/>
                      <w:sz w:val="18"/>
                      <w:szCs w:val="24"/>
                    </w:rPr>
                    <w:t>Retter in der Not</w:t>
                  </w:r>
                </w:p>
                <w:p w14:paraId="40726236" w14:textId="77777777" w:rsidR="007F0E4A" w:rsidRPr="007F0E4A" w:rsidRDefault="007F0E4A" w:rsidP="007F0E4A">
                  <w:pPr>
                    <w:numPr>
                      <w:ilvl w:val="0"/>
                      <w:numId w:val="27"/>
                    </w:numPr>
                    <w:spacing w:before="40" w:after="40" w:line="220" w:lineRule="exact"/>
                    <w:ind w:left="428" w:right="113" w:hanging="283"/>
                    <w:jc w:val="left"/>
                    <w:rPr>
                      <w:rFonts w:cs="Arial"/>
                      <w:sz w:val="18"/>
                      <w:szCs w:val="24"/>
                    </w:rPr>
                  </w:pPr>
                  <w:r w:rsidRPr="007F0E4A">
                    <w:rPr>
                      <w:rFonts w:cs="Arial"/>
                      <w:sz w:val="18"/>
                      <w:szCs w:val="24"/>
                    </w:rPr>
                    <w:t>Wie die Römer die Götter verehrten</w:t>
                  </w:r>
                </w:p>
                <w:p w14:paraId="7F2E8E4D" w14:textId="77777777" w:rsidR="007F0E4A" w:rsidRPr="007F0E4A" w:rsidRDefault="007F0E4A" w:rsidP="007F0E4A">
                  <w:pPr>
                    <w:spacing w:before="40" w:after="40" w:line="220" w:lineRule="exact"/>
                    <w:ind w:left="113" w:right="113"/>
                    <w:rPr>
                      <w:rFonts w:cs="Arial"/>
                      <w:sz w:val="18"/>
                      <w:szCs w:val="24"/>
                    </w:rPr>
                  </w:pPr>
                  <w:r w:rsidRPr="007F0E4A">
                    <w:rPr>
                      <w:rFonts w:cs="Arial"/>
                      <w:sz w:val="18"/>
                      <w:szCs w:val="24"/>
                    </w:rPr>
                    <w:t>(</w:t>
                  </w:r>
                  <w:r w:rsidRPr="007F0E4A">
                    <w:rPr>
                      <w:rFonts w:cs="Arial"/>
                      <w:b/>
                      <w:sz w:val="18"/>
                      <w:szCs w:val="24"/>
                    </w:rPr>
                    <w:t>Inhaltsfeld 1</w:t>
                  </w:r>
                  <w:r w:rsidRPr="007F0E4A">
                    <w:rPr>
                      <w:rFonts w:cs="Arial"/>
                      <w:sz w:val="18"/>
                      <w:szCs w:val="24"/>
                    </w:rPr>
                    <w:t>: Weltstadt Rom; Staat und Politik: Frühgeschichte, Republik; Mythos und Religion)</w:t>
                  </w:r>
                </w:p>
              </w:tc>
              <w:tc>
                <w:tcPr>
                  <w:tcW w:w="3024" w:type="dxa"/>
                  <w:tcBorders>
                    <w:left w:val="single" w:sz="2" w:space="0" w:color="auto"/>
                    <w:bottom w:val="single" w:sz="4" w:space="0" w:color="auto"/>
                    <w:right w:val="single" w:sz="4" w:space="0" w:color="auto"/>
                  </w:tcBorders>
                </w:tcPr>
                <w:p w14:paraId="38161443" w14:textId="77777777" w:rsidR="007F0E4A" w:rsidRPr="007F0E4A" w:rsidRDefault="007F0E4A" w:rsidP="007F0E4A">
                  <w:pPr>
                    <w:spacing w:before="40" w:after="40" w:line="220" w:lineRule="exact"/>
                    <w:ind w:left="113" w:right="113"/>
                    <w:rPr>
                      <w:rFonts w:cs="Arial"/>
                      <w:sz w:val="18"/>
                      <w:szCs w:val="24"/>
                    </w:rPr>
                  </w:pPr>
                  <w:r w:rsidRPr="007F0E4A">
                    <w:rPr>
                      <w:rFonts w:cs="Arial"/>
                      <w:b/>
                      <w:sz w:val="18"/>
                      <w:szCs w:val="24"/>
                    </w:rPr>
                    <w:t>Inhaltsfeld 3</w:t>
                  </w:r>
                  <w:r w:rsidRPr="007F0E4A">
                    <w:rPr>
                      <w:rFonts w:cs="Arial"/>
                      <w:sz w:val="18"/>
                      <w:szCs w:val="24"/>
                    </w:rPr>
                    <w:t xml:space="preserve">: </w:t>
                  </w:r>
                  <w:r w:rsidRPr="007F0E4A">
                    <w:rPr>
                      <w:rFonts w:cs="Arial"/>
                      <w:i/>
                      <w:sz w:val="18"/>
                      <w:szCs w:val="24"/>
                    </w:rPr>
                    <w:t>Hier</w:t>
                  </w:r>
                  <w:r w:rsidRPr="007F0E4A">
                    <w:rPr>
                      <w:rFonts w:cs="Arial"/>
                      <w:sz w:val="18"/>
                      <w:szCs w:val="24"/>
                    </w:rPr>
                    <w:t>: Perfekt; Zeitverhältnisse im AcI, adverb. NS; Perfektbildung; Inf. der Vorzeitigkeit</w:t>
                  </w:r>
                </w:p>
                <w:p w14:paraId="42142495" w14:textId="77777777" w:rsidR="007F0E4A" w:rsidRPr="007F0E4A" w:rsidRDefault="007F0E4A" w:rsidP="007F0E4A">
                  <w:pPr>
                    <w:spacing w:before="40" w:after="40" w:line="220" w:lineRule="exact"/>
                    <w:ind w:left="113" w:right="113"/>
                    <w:rPr>
                      <w:rFonts w:cs="Arial"/>
                      <w:sz w:val="18"/>
                      <w:szCs w:val="24"/>
                    </w:rPr>
                  </w:pPr>
                  <w:r w:rsidRPr="007F0E4A">
                    <w:rPr>
                      <w:rFonts w:cs="Arial"/>
                      <w:b/>
                      <w:sz w:val="18"/>
                      <w:szCs w:val="24"/>
                    </w:rPr>
                    <w:t>Inhaltsfeld 2</w:t>
                  </w:r>
                  <w:r w:rsidRPr="007F0E4A">
                    <w:rPr>
                      <w:rFonts w:cs="Arial"/>
                      <w:sz w:val="18"/>
                      <w:szCs w:val="24"/>
                    </w:rPr>
                    <w:t>:Tempusrelief/ Sprecher in Dialogsituationen unterscheiden</w:t>
                  </w:r>
                </w:p>
              </w:tc>
              <w:tc>
                <w:tcPr>
                  <w:tcW w:w="3024" w:type="dxa"/>
                  <w:tcBorders>
                    <w:left w:val="single" w:sz="2" w:space="0" w:color="auto"/>
                    <w:bottom w:val="single" w:sz="4" w:space="0" w:color="auto"/>
                    <w:right w:val="single" w:sz="4" w:space="0" w:color="auto"/>
                  </w:tcBorders>
                </w:tcPr>
                <w:p w14:paraId="19CC4498" w14:textId="77777777" w:rsidR="007F0E4A" w:rsidRPr="007F0E4A" w:rsidRDefault="007F0E4A" w:rsidP="007F0E4A">
                  <w:pPr>
                    <w:rPr>
                      <w:rFonts w:cs="Arial"/>
                      <w:sz w:val="18"/>
                      <w:szCs w:val="18"/>
                    </w:rPr>
                  </w:pPr>
                  <w:r w:rsidRPr="007F0E4A">
                    <w:rPr>
                      <w:rFonts w:cs="Arial"/>
                      <w:b/>
                      <w:sz w:val="18"/>
                      <w:szCs w:val="18"/>
                    </w:rPr>
                    <w:t>Sprachkompetenz</w:t>
                  </w:r>
                  <w:r w:rsidRPr="007F0E4A">
                    <w:rPr>
                      <w:rFonts w:cs="Arial"/>
                      <w:sz w:val="18"/>
                      <w:szCs w:val="18"/>
                    </w:rPr>
                    <w:t>: ... ein grundlegendes Repertoire an Morphologie und Syntax funktional einsetzen,</w:t>
                  </w:r>
                </w:p>
                <w:p w14:paraId="4C70343D" w14:textId="77777777" w:rsidR="007F0E4A" w:rsidRPr="007F0E4A" w:rsidRDefault="007F0E4A" w:rsidP="007F0E4A">
                  <w:pPr>
                    <w:rPr>
                      <w:rFonts w:cs="Arial"/>
                      <w:sz w:val="18"/>
                      <w:szCs w:val="18"/>
                    </w:rPr>
                  </w:pPr>
                  <w:r w:rsidRPr="007F0E4A">
                    <w:rPr>
                      <w:rFonts w:cs="Arial"/>
                      <w:sz w:val="18"/>
                      <w:szCs w:val="18"/>
                    </w:rPr>
                    <w:t xml:space="preserve">durch kontrastive Sprachbetrachtung ihren Wortschatz im Deutschen erweitern. </w:t>
                  </w:r>
                </w:p>
                <w:p w14:paraId="0790EAC5" w14:textId="77777777" w:rsidR="007F0E4A" w:rsidRPr="007F0E4A" w:rsidRDefault="007F0E4A" w:rsidP="007F0E4A">
                  <w:pPr>
                    <w:rPr>
                      <w:rFonts w:cs="Arial"/>
                      <w:sz w:val="18"/>
                      <w:szCs w:val="18"/>
                    </w:rPr>
                  </w:pPr>
                  <w:r w:rsidRPr="007F0E4A">
                    <w:rPr>
                      <w:rFonts w:cs="Arial"/>
                      <w:b/>
                      <w:sz w:val="18"/>
                      <w:szCs w:val="18"/>
                    </w:rPr>
                    <w:t xml:space="preserve">Textkompetenz: </w:t>
                  </w:r>
                  <w:r w:rsidRPr="007F0E4A">
                    <w:rPr>
                      <w:rFonts w:cs="Arial"/>
                      <w:sz w:val="18"/>
                      <w:szCs w:val="18"/>
                    </w:rPr>
                    <w:t xml:space="preserve">...Texte unter Berücksichtigung der Textstruktur erschließen, </w:t>
                  </w:r>
                </w:p>
                <w:p w14:paraId="5D8B3C8A" w14:textId="77777777" w:rsidR="007F0E4A" w:rsidRPr="007F0E4A" w:rsidRDefault="007F0E4A" w:rsidP="007F0E4A">
                  <w:pPr>
                    <w:rPr>
                      <w:rFonts w:cs="Arial"/>
                      <w:sz w:val="18"/>
                      <w:szCs w:val="18"/>
                    </w:rPr>
                  </w:pPr>
                  <w:r w:rsidRPr="007F0E4A">
                    <w:rPr>
                      <w:rFonts w:cs="Arial"/>
                      <w:sz w:val="18"/>
                      <w:szCs w:val="18"/>
                    </w:rPr>
                    <w:t xml:space="preserve">Funktionen sprachlich – stilistischer Gestaltungsmittel bezogen auf die Textaussage erläutern. </w:t>
                  </w:r>
                  <w:r w:rsidRPr="007F0E4A">
                    <w:rPr>
                      <w:rFonts w:cs="Arial"/>
                      <w:i/>
                      <w:sz w:val="18"/>
                      <w:szCs w:val="18"/>
                    </w:rPr>
                    <w:t>Hier</w:t>
                  </w:r>
                  <w:r w:rsidRPr="007F0E4A">
                    <w:rPr>
                      <w:rFonts w:cs="Arial"/>
                      <w:sz w:val="18"/>
                      <w:szCs w:val="18"/>
                    </w:rPr>
                    <w:t>: Tempusrelief,</w:t>
                  </w:r>
                </w:p>
                <w:p w14:paraId="419E6415" w14:textId="77777777" w:rsidR="007F0E4A" w:rsidRPr="007F0E4A" w:rsidRDefault="007F0E4A" w:rsidP="007F0E4A">
                  <w:pPr>
                    <w:rPr>
                      <w:rFonts w:cs="Arial"/>
                      <w:sz w:val="18"/>
                      <w:szCs w:val="18"/>
                    </w:rPr>
                  </w:pPr>
                  <w:r w:rsidRPr="007F0E4A">
                    <w:rPr>
                      <w:rFonts w:cs="Arial"/>
                      <w:b/>
                      <w:sz w:val="18"/>
                      <w:szCs w:val="18"/>
                    </w:rPr>
                    <w:t>Kulturkompetenz</w:t>
                  </w:r>
                  <w:r w:rsidRPr="007F0E4A">
                    <w:rPr>
                      <w:rFonts w:cs="Arial"/>
                      <w:sz w:val="18"/>
                      <w:szCs w:val="18"/>
                    </w:rPr>
                    <w:t>: ...... Grundzüge des privaten und öffentlichen Lebens erläutern und im Vergleich mit heutigen Lebensweisen und Lebensbedingungen bewerten.</w:t>
                  </w:r>
                  <w:r w:rsidRPr="007F0E4A">
                    <w:rPr>
                      <w:rFonts w:cs="Arial"/>
                      <w:i/>
                      <w:sz w:val="18"/>
                      <w:szCs w:val="18"/>
                    </w:rPr>
                    <w:t xml:space="preserve"> Hier</w:t>
                  </w:r>
                  <w:r w:rsidRPr="007F0E4A">
                    <w:rPr>
                      <w:rFonts w:cs="Arial"/>
                      <w:sz w:val="18"/>
                      <w:szCs w:val="18"/>
                    </w:rPr>
                    <w:t>: Götterkult in Rom</w:t>
                  </w:r>
                </w:p>
                <w:p w14:paraId="74724D52" w14:textId="77777777" w:rsidR="007F0E4A" w:rsidRPr="007F0E4A" w:rsidRDefault="007F0E4A" w:rsidP="007F0E4A">
                  <w:pPr>
                    <w:rPr>
                      <w:rFonts w:cs="Arial"/>
                      <w:sz w:val="18"/>
                      <w:szCs w:val="18"/>
                    </w:rPr>
                  </w:pPr>
                </w:p>
                <w:p w14:paraId="600D3EDE" w14:textId="77777777" w:rsidR="007F0E4A" w:rsidRPr="007F0E4A" w:rsidRDefault="007F0E4A" w:rsidP="007F0E4A">
                  <w:pPr>
                    <w:rPr>
                      <w:rFonts w:cs="Arial"/>
                      <w:sz w:val="18"/>
                      <w:szCs w:val="18"/>
                    </w:rPr>
                  </w:pPr>
                </w:p>
                <w:p w14:paraId="7731C30E" w14:textId="77777777" w:rsidR="007F0E4A" w:rsidRPr="007F0E4A" w:rsidRDefault="007F0E4A" w:rsidP="007F0E4A">
                  <w:pPr>
                    <w:rPr>
                      <w:rFonts w:cs="Arial"/>
                      <w:sz w:val="18"/>
                      <w:szCs w:val="18"/>
                    </w:rPr>
                  </w:pPr>
                </w:p>
                <w:p w14:paraId="4B14EC51" w14:textId="77777777" w:rsidR="007F0E4A" w:rsidRPr="007F0E4A" w:rsidRDefault="007F0E4A" w:rsidP="007F0E4A">
                  <w:pPr>
                    <w:rPr>
                      <w:rFonts w:cs="Arial"/>
                      <w:sz w:val="18"/>
                      <w:szCs w:val="18"/>
                    </w:rPr>
                  </w:pPr>
                </w:p>
                <w:p w14:paraId="7CBABF8E" w14:textId="77777777" w:rsidR="007F0E4A" w:rsidRPr="007F0E4A" w:rsidRDefault="007F0E4A" w:rsidP="007F0E4A">
                  <w:pPr>
                    <w:rPr>
                      <w:rFonts w:cs="Arial"/>
                      <w:sz w:val="18"/>
                      <w:szCs w:val="18"/>
                    </w:rPr>
                  </w:pPr>
                </w:p>
                <w:p w14:paraId="2353AC84" w14:textId="77777777" w:rsidR="007F0E4A" w:rsidRPr="007F0E4A" w:rsidRDefault="007F0E4A" w:rsidP="007F0E4A">
                  <w:pPr>
                    <w:rPr>
                      <w:rFonts w:cs="Arial"/>
                      <w:sz w:val="18"/>
                      <w:szCs w:val="18"/>
                    </w:rPr>
                  </w:pPr>
                </w:p>
                <w:p w14:paraId="5C0DF63B" w14:textId="77777777" w:rsidR="007F0E4A" w:rsidRPr="007F0E4A" w:rsidRDefault="007F0E4A" w:rsidP="007F0E4A">
                  <w:pPr>
                    <w:rPr>
                      <w:rFonts w:cs="Arial"/>
                      <w:sz w:val="18"/>
                      <w:szCs w:val="18"/>
                    </w:rPr>
                  </w:pPr>
                </w:p>
                <w:p w14:paraId="1EAC0AB4" w14:textId="77777777" w:rsidR="007F0E4A" w:rsidRPr="007F0E4A" w:rsidRDefault="007F0E4A" w:rsidP="007F0E4A">
                  <w:pPr>
                    <w:rPr>
                      <w:rFonts w:cs="Arial"/>
                      <w:sz w:val="18"/>
                      <w:szCs w:val="18"/>
                    </w:rPr>
                  </w:pPr>
                </w:p>
                <w:p w14:paraId="492369FD" w14:textId="77777777" w:rsidR="007F0E4A" w:rsidRPr="007F0E4A" w:rsidRDefault="007F0E4A" w:rsidP="007F0E4A">
                  <w:pPr>
                    <w:rPr>
                      <w:rFonts w:cs="Arial"/>
                      <w:sz w:val="18"/>
                      <w:szCs w:val="18"/>
                    </w:rPr>
                  </w:pPr>
                </w:p>
                <w:p w14:paraId="6EA5FD80" w14:textId="77777777" w:rsidR="007F0E4A" w:rsidRPr="007F0E4A" w:rsidRDefault="007F0E4A" w:rsidP="007F0E4A">
                  <w:pPr>
                    <w:rPr>
                      <w:rFonts w:cs="Arial"/>
                      <w:sz w:val="18"/>
                      <w:szCs w:val="18"/>
                    </w:rPr>
                  </w:pPr>
                </w:p>
                <w:p w14:paraId="70FB1B99" w14:textId="77777777" w:rsidR="007F0E4A" w:rsidRPr="007F0E4A" w:rsidRDefault="007F0E4A" w:rsidP="007F0E4A">
                  <w:pPr>
                    <w:rPr>
                      <w:rFonts w:cs="Arial"/>
                      <w:sz w:val="18"/>
                      <w:szCs w:val="18"/>
                    </w:rPr>
                  </w:pPr>
                </w:p>
                <w:p w14:paraId="6C5E9F69" w14:textId="77777777" w:rsidR="007F0E4A" w:rsidRPr="007F0E4A" w:rsidRDefault="007F0E4A" w:rsidP="007F0E4A">
                  <w:pPr>
                    <w:rPr>
                      <w:rFonts w:cs="Arial"/>
                      <w:sz w:val="18"/>
                      <w:szCs w:val="18"/>
                    </w:rPr>
                  </w:pPr>
                </w:p>
                <w:p w14:paraId="05166F77" w14:textId="77777777" w:rsidR="007F0E4A" w:rsidRPr="007F0E4A" w:rsidRDefault="007F0E4A" w:rsidP="007F0E4A">
                  <w:pPr>
                    <w:rPr>
                      <w:rFonts w:cs="Arial"/>
                      <w:sz w:val="18"/>
                      <w:szCs w:val="18"/>
                    </w:rPr>
                  </w:pPr>
                </w:p>
                <w:p w14:paraId="48BEE67F" w14:textId="77777777" w:rsidR="007F0E4A" w:rsidRPr="007F0E4A" w:rsidRDefault="007F0E4A" w:rsidP="007F0E4A">
                  <w:pPr>
                    <w:rPr>
                      <w:rFonts w:cs="Arial"/>
                      <w:sz w:val="18"/>
                      <w:szCs w:val="18"/>
                    </w:rPr>
                  </w:pPr>
                </w:p>
                <w:p w14:paraId="5E9D6DCD" w14:textId="77777777" w:rsidR="007F0E4A" w:rsidRPr="007F0E4A" w:rsidRDefault="007F0E4A" w:rsidP="007F0E4A">
                  <w:pPr>
                    <w:rPr>
                      <w:rFonts w:cs="Arial"/>
                      <w:sz w:val="18"/>
                      <w:szCs w:val="18"/>
                    </w:rPr>
                  </w:pPr>
                </w:p>
                <w:p w14:paraId="588A3F3E" w14:textId="77777777" w:rsidR="007F0E4A" w:rsidRPr="007F0E4A" w:rsidRDefault="007F0E4A" w:rsidP="007F0E4A">
                  <w:pPr>
                    <w:rPr>
                      <w:rFonts w:cs="Arial"/>
                      <w:sz w:val="18"/>
                      <w:szCs w:val="18"/>
                    </w:rPr>
                  </w:pPr>
                </w:p>
                <w:p w14:paraId="4AA90B55" w14:textId="77777777" w:rsidR="007F0E4A" w:rsidRPr="007F0E4A" w:rsidRDefault="007F0E4A" w:rsidP="007F0E4A">
                  <w:pPr>
                    <w:rPr>
                      <w:rFonts w:cs="Arial"/>
                      <w:sz w:val="18"/>
                      <w:szCs w:val="18"/>
                    </w:rPr>
                  </w:pPr>
                </w:p>
              </w:tc>
            </w:tr>
            <w:tr w:rsidR="007F0E4A" w:rsidRPr="007F0E4A" w14:paraId="5B922176" w14:textId="77777777" w:rsidTr="00D2560B">
              <w:tc>
                <w:tcPr>
                  <w:tcW w:w="3024" w:type="dxa"/>
                </w:tcPr>
                <w:p w14:paraId="62F1EA19" w14:textId="77777777" w:rsidR="007F0E4A" w:rsidRPr="007F0E4A" w:rsidRDefault="007F0E4A" w:rsidP="007F0E4A">
                  <w:pPr>
                    <w:spacing w:before="40" w:after="40" w:line="220" w:lineRule="exact"/>
                    <w:ind w:left="113" w:right="113"/>
                    <w:rPr>
                      <w:rFonts w:cs="Arial"/>
                      <w:b/>
                      <w:sz w:val="18"/>
                      <w:szCs w:val="24"/>
                    </w:rPr>
                  </w:pPr>
                  <w:r w:rsidRPr="007F0E4A">
                    <w:rPr>
                      <w:rFonts w:cs="Arial"/>
                      <w:b/>
                      <w:sz w:val="18"/>
                      <w:szCs w:val="24"/>
                    </w:rPr>
                    <w:t>Das Trojanische Pferd (L11)</w:t>
                  </w:r>
                </w:p>
                <w:p w14:paraId="75AEA329" w14:textId="77777777" w:rsidR="007F0E4A" w:rsidRPr="007F0E4A" w:rsidRDefault="007F0E4A" w:rsidP="007F0E4A">
                  <w:pPr>
                    <w:numPr>
                      <w:ilvl w:val="0"/>
                      <w:numId w:val="27"/>
                    </w:numPr>
                    <w:spacing w:before="40" w:after="40" w:line="220" w:lineRule="exact"/>
                    <w:ind w:left="428" w:right="113" w:hanging="283"/>
                    <w:jc w:val="left"/>
                    <w:rPr>
                      <w:rFonts w:cs="Arial"/>
                      <w:sz w:val="18"/>
                      <w:szCs w:val="24"/>
                    </w:rPr>
                  </w:pPr>
                  <w:r w:rsidRPr="007F0E4A">
                    <w:rPr>
                      <w:rFonts w:cs="Arial"/>
                      <w:sz w:val="18"/>
                      <w:szCs w:val="24"/>
                    </w:rPr>
                    <w:t>Die List des Odysseus</w:t>
                  </w:r>
                </w:p>
                <w:p w14:paraId="47B6532E" w14:textId="77777777" w:rsidR="007F0E4A" w:rsidRPr="007F0E4A" w:rsidRDefault="007F0E4A" w:rsidP="007F0E4A">
                  <w:pPr>
                    <w:numPr>
                      <w:ilvl w:val="0"/>
                      <w:numId w:val="27"/>
                    </w:numPr>
                    <w:spacing w:before="40" w:after="40" w:line="220" w:lineRule="exact"/>
                    <w:ind w:left="428" w:right="113" w:hanging="283"/>
                    <w:jc w:val="left"/>
                    <w:rPr>
                      <w:rFonts w:cs="Arial"/>
                      <w:sz w:val="18"/>
                      <w:szCs w:val="24"/>
                    </w:rPr>
                  </w:pPr>
                  <w:r w:rsidRPr="007F0E4A">
                    <w:rPr>
                      <w:rFonts w:cs="Arial"/>
                      <w:sz w:val="18"/>
                      <w:szCs w:val="24"/>
                    </w:rPr>
                    <w:t>Odysseus – Das Leben als Abenteuer</w:t>
                  </w:r>
                </w:p>
                <w:p w14:paraId="38A1EC25" w14:textId="77777777" w:rsidR="007F0E4A" w:rsidRPr="007F0E4A" w:rsidRDefault="007F0E4A" w:rsidP="007F0E4A">
                  <w:pPr>
                    <w:spacing w:before="40" w:after="40" w:line="220" w:lineRule="exact"/>
                    <w:ind w:left="113" w:right="113"/>
                    <w:rPr>
                      <w:rFonts w:cs="Arial"/>
                      <w:sz w:val="18"/>
                      <w:szCs w:val="24"/>
                    </w:rPr>
                  </w:pPr>
                  <w:r w:rsidRPr="007F0E4A">
                    <w:rPr>
                      <w:rFonts w:cs="Arial"/>
                      <w:sz w:val="18"/>
                      <w:szCs w:val="24"/>
                    </w:rPr>
                    <w:t>(</w:t>
                  </w:r>
                  <w:r w:rsidRPr="007F0E4A">
                    <w:rPr>
                      <w:rFonts w:cs="Arial"/>
                      <w:b/>
                      <w:sz w:val="18"/>
                      <w:szCs w:val="24"/>
                    </w:rPr>
                    <w:t>Inhaltsfeld 1</w:t>
                  </w:r>
                  <w:r w:rsidRPr="007F0E4A">
                    <w:rPr>
                      <w:rFonts w:cs="Arial"/>
                      <w:sz w:val="18"/>
                      <w:szCs w:val="24"/>
                    </w:rPr>
                    <w:t>: Mythos und Religion)</w:t>
                  </w:r>
                </w:p>
              </w:tc>
              <w:tc>
                <w:tcPr>
                  <w:tcW w:w="3024" w:type="dxa"/>
                  <w:tcBorders>
                    <w:left w:val="single" w:sz="2" w:space="0" w:color="auto"/>
                    <w:bottom w:val="single" w:sz="4" w:space="0" w:color="auto"/>
                    <w:right w:val="single" w:sz="4" w:space="0" w:color="auto"/>
                  </w:tcBorders>
                </w:tcPr>
                <w:p w14:paraId="36ED1884" w14:textId="77777777" w:rsidR="007F0E4A" w:rsidRPr="007F0E4A" w:rsidRDefault="007F0E4A" w:rsidP="007F0E4A">
                  <w:pPr>
                    <w:spacing w:before="40" w:after="40" w:line="220" w:lineRule="exact"/>
                    <w:ind w:left="113" w:right="113"/>
                    <w:rPr>
                      <w:rFonts w:cs="Arial"/>
                      <w:sz w:val="18"/>
                      <w:szCs w:val="24"/>
                    </w:rPr>
                  </w:pPr>
                  <w:r w:rsidRPr="007F0E4A">
                    <w:rPr>
                      <w:rFonts w:cs="Arial"/>
                      <w:b/>
                      <w:sz w:val="18"/>
                      <w:szCs w:val="24"/>
                    </w:rPr>
                    <w:t>Inhaltsfeld 3</w:t>
                  </w:r>
                  <w:r w:rsidRPr="007F0E4A">
                    <w:rPr>
                      <w:rFonts w:cs="Arial"/>
                      <w:sz w:val="18"/>
                      <w:szCs w:val="24"/>
                    </w:rPr>
                    <w:t xml:space="preserve">: </w:t>
                  </w:r>
                  <w:r w:rsidRPr="007F0E4A">
                    <w:rPr>
                      <w:rFonts w:cs="Arial"/>
                      <w:i/>
                      <w:sz w:val="18"/>
                      <w:szCs w:val="24"/>
                    </w:rPr>
                    <w:t>Hier</w:t>
                  </w:r>
                  <w:r w:rsidRPr="007F0E4A">
                    <w:rPr>
                      <w:rFonts w:cs="Arial"/>
                      <w:sz w:val="18"/>
                      <w:szCs w:val="24"/>
                    </w:rPr>
                    <w:t>: Demonstrativa: hic, haec, hoc – ille, illa, illud/adverbiale NS,  weitere Perfektbildungen</w:t>
                  </w:r>
                </w:p>
                <w:p w14:paraId="40D247F6" w14:textId="77777777" w:rsidR="007F0E4A" w:rsidRPr="007F0E4A" w:rsidRDefault="007F0E4A" w:rsidP="007F0E4A">
                  <w:pPr>
                    <w:spacing w:before="40" w:after="40" w:line="220" w:lineRule="exact"/>
                    <w:ind w:left="113" w:right="113"/>
                    <w:rPr>
                      <w:rFonts w:cs="Arial"/>
                      <w:sz w:val="18"/>
                      <w:szCs w:val="24"/>
                    </w:rPr>
                  </w:pPr>
                  <w:r w:rsidRPr="007F0E4A">
                    <w:rPr>
                      <w:rFonts w:cs="Arial"/>
                      <w:b/>
                      <w:sz w:val="18"/>
                      <w:szCs w:val="24"/>
                    </w:rPr>
                    <w:t>Inhaltsfeld 2</w:t>
                  </w:r>
                  <w:r w:rsidRPr="007F0E4A">
                    <w:rPr>
                      <w:rFonts w:cs="Arial"/>
                      <w:sz w:val="18"/>
                      <w:szCs w:val="24"/>
                    </w:rPr>
                    <w:t>:</w:t>
                  </w:r>
                  <w:r w:rsidRPr="007F0E4A">
                    <w:rPr>
                      <w:rFonts w:cs="Arial"/>
                      <w:i/>
                      <w:sz w:val="18"/>
                      <w:szCs w:val="24"/>
                    </w:rPr>
                    <w:t>Hier</w:t>
                  </w:r>
                  <w:r w:rsidRPr="007F0E4A">
                    <w:rPr>
                      <w:rFonts w:cs="Arial"/>
                      <w:sz w:val="18"/>
                      <w:szCs w:val="24"/>
                    </w:rPr>
                    <w:t>: Funktion der Demonstrativa reflektieren</w:t>
                  </w:r>
                </w:p>
              </w:tc>
              <w:tc>
                <w:tcPr>
                  <w:tcW w:w="3024" w:type="dxa"/>
                  <w:tcBorders>
                    <w:left w:val="single" w:sz="2" w:space="0" w:color="auto"/>
                    <w:bottom w:val="single" w:sz="4" w:space="0" w:color="auto"/>
                    <w:right w:val="single" w:sz="4" w:space="0" w:color="auto"/>
                  </w:tcBorders>
                </w:tcPr>
                <w:p w14:paraId="5E1F7132" w14:textId="77777777" w:rsidR="007F0E4A" w:rsidRPr="007F0E4A" w:rsidRDefault="007F0E4A" w:rsidP="007F0E4A">
                  <w:pPr>
                    <w:rPr>
                      <w:rFonts w:cs="Arial"/>
                      <w:sz w:val="18"/>
                      <w:szCs w:val="18"/>
                    </w:rPr>
                  </w:pPr>
                  <w:r w:rsidRPr="007F0E4A">
                    <w:rPr>
                      <w:rFonts w:cs="Arial"/>
                      <w:b/>
                      <w:sz w:val="18"/>
                      <w:szCs w:val="18"/>
                    </w:rPr>
                    <w:t>Sprachkompetenz</w:t>
                  </w:r>
                  <w:r w:rsidRPr="007F0E4A">
                    <w:rPr>
                      <w:rFonts w:cs="Arial"/>
                      <w:sz w:val="18"/>
                      <w:szCs w:val="18"/>
                    </w:rPr>
                    <w:t>: ... ein grundlegendes Repertoire an Morphologie und Syntax funktional einsetzen,</w:t>
                  </w:r>
                </w:p>
                <w:p w14:paraId="77467A48" w14:textId="77777777" w:rsidR="007F0E4A" w:rsidRPr="007F0E4A" w:rsidRDefault="007F0E4A" w:rsidP="007F0E4A">
                  <w:pPr>
                    <w:rPr>
                      <w:rFonts w:cs="Arial"/>
                      <w:sz w:val="18"/>
                      <w:szCs w:val="18"/>
                    </w:rPr>
                  </w:pPr>
                  <w:r w:rsidRPr="007F0E4A">
                    <w:rPr>
                      <w:rFonts w:cs="Arial"/>
                      <w:sz w:val="18"/>
                      <w:szCs w:val="18"/>
                    </w:rPr>
                    <w:t>bei der Erschließung und Übersetzung angemessene Übersetzungsmöglichkeiten grundlegender Elemente von Morphologie und Syntax weitgehend selbständig auswählen,</w:t>
                  </w:r>
                </w:p>
                <w:p w14:paraId="65CE044E" w14:textId="77777777" w:rsidR="007F0E4A" w:rsidRPr="007F0E4A" w:rsidRDefault="007F0E4A" w:rsidP="007F0E4A">
                  <w:pPr>
                    <w:rPr>
                      <w:rFonts w:cs="Arial"/>
                      <w:sz w:val="18"/>
                      <w:szCs w:val="18"/>
                    </w:rPr>
                  </w:pPr>
                  <w:r w:rsidRPr="007F0E4A">
                    <w:rPr>
                      <w:rFonts w:cs="Arial"/>
                      <w:sz w:val="18"/>
                      <w:szCs w:val="18"/>
                    </w:rPr>
                    <w:t>bei der Erschließung und Übersetzung eines Textes lateinische Wörter des dem Lernstand entsprechenden Grundwortschatzes angemessen monosemieren,</w:t>
                  </w:r>
                </w:p>
                <w:p w14:paraId="2B8810C2" w14:textId="77777777" w:rsidR="007F0E4A" w:rsidRPr="007F0E4A" w:rsidRDefault="007F0E4A" w:rsidP="007F0E4A">
                  <w:pPr>
                    <w:rPr>
                      <w:rFonts w:cs="Arial"/>
                      <w:sz w:val="18"/>
                      <w:szCs w:val="18"/>
                    </w:rPr>
                  </w:pPr>
                  <w:r w:rsidRPr="007F0E4A">
                    <w:rPr>
                      <w:rFonts w:cs="Arial"/>
                      <w:sz w:val="18"/>
                      <w:szCs w:val="18"/>
                    </w:rPr>
                    <w:t>durch kontrastive Sprachbetrachtung ihren Wortschatz im Deutschen erweitern und</w:t>
                  </w:r>
                </w:p>
                <w:p w14:paraId="1DF7B5F3" w14:textId="77777777" w:rsidR="007F0E4A" w:rsidRPr="007F0E4A" w:rsidRDefault="007F0E4A" w:rsidP="007F0E4A">
                  <w:pPr>
                    <w:rPr>
                      <w:rFonts w:cs="Arial"/>
                      <w:sz w:val="18"/>
                      <w:szCs w:val="18"/>
                    </w:rPr>
                  </w:pPr>
                  <w:r w:rsidRPr="007F0E4A">
                    <w:rPr>
                      <w:rFonts w:cs="Arial"/>
                      <w:b/>
                      <w:sz w:val="18"/>
                      <w:szCs w:val="18"/>
                    </w:rPr>
                    <w:t xml:space="preserve">Textkompetenz: </w:t>
                  </w:r>
                  <w:r w:rsidRPr="007F0E4A">
                    <w:rPr>
                      <w:rFonts w:cs="Arial"/>
                      <w:sz w:val="18"/>
                      <w:szCs w:val="18"/>
                    </w:rPr>
                    <w:t>...Texte unter Berücksichtigung der Textstruktur erschließen,</w:t>
                  </w:r>
                </w:p>
                <w:p w14:paraId="430BEC17" w14:textId="77777777" w:rsidR="007F0E4A" w:rsidRPr="007F0E4A" w:rsidRDefault="007F0E4A" w:rsidP="007F0E4A">
                  <w:pPr>
                    <w:rPr>
                      <w:rFonts w:cs="Arial"/>
                      <w:sz w:val="18"/>
                      <w:szCs w:val="18"/>
                    </w:rPr>
                  </w:pPr>
                  <w:r w:rsidRPr="007F0E4A">
                    <w:rPr>
                      <w:rFonts w:cs="Arial"/>
                      <w:sz w:val="18"/>
                      <w:szCs w:val="18"/>
                    </w:rPr>
                    <w:t xml:space="preserve">Funktionen sprachlich – stilistischer Gestaltungsmittel bezogen auf die Textaussage erläutern. </w:t>
                  </w:r>
                </w:p>
                <w:p w14:paraId="3B6D0CC4" w14:textId="77777777" w:rsidR="007F0E4A" w:rsidRPr="007F0E4A" w:rsidRDefault="007F0E4A" w:rsidP="007F0E4A">
                  <w:pPr>
                    <w:rPr>
                      <w:rFonts w:cs="Arial"/>
                      <w:sz w:val="18"/>
                      <w:szCs w:val="18"/>
                    </w:rPr>
                  </w:pPr>
                  <w:r w:rsidRPr="007F0E4A">
                    <w:rPr>
                      <w:rFonts w:cs="Arial"/>
                      <w:b/>
                      <w:sz w:val="18"/>
                      <w:szCs w:val="18"/>
                    </w:rPr>
                    <w:t>Kulturkompetenz</w:t>
                  </w:r>
                  <w:r w:rsidRPr="007F0E4A">
                    <w:rPr>
                      <w:rFonts w:cs="Arial"/>
                      <w:sz w:val="18"/>
                      <w:szCs w:val="18"/>
                    </w:rPr>
                    <w:t xml:space="preserve">: ... Textinhalte im Vergleich mit ausgewählten Rezeptionsdokumenten aspektbezogen interpretieren, </w:t>
                  </w:r>
                </w:p>
                <w:p w14:paraId="618F8FF2" w14:textId="77777777" w:rsidR="007F0E4A" w:rsidRPr="007F0E4A" w:rsidRDefault="007F0E4A" w:rsidP="007F0E4A">
                  <w:pPr>
                    <w:rPr>
                      <w:rFonts w:cs="Arial"/>
                      <w:sz w:val="18"/>
                      <w:szCs w:val="18"/>
                    </w:rPr>
                  </w:pPr>
                  <w:r w:rsidRPr="007F0E4A">
                    <w:rPr>
                      <w:rFonts w:cs="Arial"/>
                      <w:sz w:val="18"/>
                      <w:szCs w:val="18"/>
                    </w:rPr>
                    <w:t xml:space="preserve">die Funktion von Mythos und Religion für die römische Gesellschaft erläutern und vor dem Hintergrund der eigenen Lebenswelt bewerten. </w:t>
                  </w:r>
                  <w:r w:rsidRPr="007F0E4A">
                    <w:rPr>
                      <w:rFonts w:cs="Arial"/>
                      <w:i/>
                      <w:sz w:val="18"/>
                      <w:szCs w:val="18"/>
                    </w:rPr>
                    <w:t>Hier</w:t>
                  </w:r>
                  <w:r w:rsidRPr="007F0E4A">
                    <w:rPr>
                      <w:rFonts w:cs="Arial"/>
                      <w:sz w:val="18"/>
                      <w:szCs w:val="18"/>
                    </w:rPr>
                    <w:t>: Odysseus und der Mythos vom Trojanischen Krieg</w:t>
                  </w:r>
                </w:p>
              </w:tc>
            </w:tr>
            <w:tr w:rsidR="007F0E4A" w:rsidRPr="007F0E4A" w14:paraId="102201E1" w14:textId="77777777" w:rsidTr="00D2560B">
              <w:tc>
                <w:tcPr>
                  <w:tcW w:w="3024" w:type="dxa"/>
                </w:tcPr>
                <w:p w14:paraId="101A90F3" w14:textId="77777777" w:rsidR="007F0E4A" w:rsidRPr="007F0E4A" w:rsidRDefault="007F0E4A" w:rsidP="007F0E4A">
                  <w:pPr>
                    <w:spacing w:before="40" w:after="40" w:line="220" w:lineRule="exact"/>
                    <w:ind w:left="113" w:right="113"/>
                    <w:rPr>
                      <w:rFonts w:cs="Arial"/>
                      <w:b/>
                      <w:sz w:val="18"/>
                      <w:szCs w:val="24"/>
                    </w:rPr>
                  </w:pPr>
                  <w:r w:rsidRPr="007F0E4A">
                    <w:rPr>
                      <w:rFonts w:cs="Arial"/>
                      <w:b/>
                      <w:sz w:val="18"/>
                      <w:szCs w:val="24"/>
                    </w:rPr>
                    <w:t>Aeneas flieht aus Troja (L12)</w:t>
                  </w:r>
                </w:p>
                <w:p w14:paraId="66376F06" w14:textId="77777777" w:rsidR="007F0E4A" w:rsidRPr="007F0E4A" w:rsidRDefault="007F0E4A" w:rsidP="007F0E4A">
                  <w:pPr>
                    <w:numPr>
                      <w:ilvl w:val="0"/>
                      <w:numId w:val="27"/>
                    </w:numPr>
                    <w:spacing w:before="40" w:after="40" w:line="220" w:lineRule="exact"/>
                    <w:ind w:left="428" w:right="113" w:hanging="283"/>
                    <w:jc w:val="left"/>
                    <w:rPr>
                      <w:rFonts w:cs="Arial"/>
                      <w:sz w:val="18"/>
                      <w:szCs w:val="24"/>
                    </w:rPr>
                  </w:pPr>
                  <w:r w:rsidRPr="007F0E4A">
                    <w:rPr>
                      <w:rFonts w:cs="Arial"/>
                      <w:sz w:val="18"/>
                      <w:szCs w:val="24"/>
                    </w:rPr>
                    <w:t>Flucht mit Hindernissen</w:t>
                  </w:r>
                </w:p>
                <w:p w14:paraId="77AB3495" w14:textId="77777777" w:rsidR="007F0E4A" w:rsidRPr="007F0E4A" w:rsidRDefault="007F0E4A" w:rsidP="007F0E4A">
                  <w:pPr>
                    <w:numPr>
                      <w:ilvl w:val="0"/>
                      <w:numId w:val="27"/>
                    </w:numPr>
                    <w:spacing w:before="40" w:after="40" w:line="220" w:lineRule="exact"/>
                    <w:ind w:left="428" w:right="113" w:hanging="283"/>
                    <w:jc w:val="left"/>
                    <w:rPr>
                      <w:rFonts w:cs="Arial"/>
                      <w:sz w:val="18"/>
                      <w:szCs w:val="24"/>
                    </w:rPr>
                  </w:pPr>
                  <w:r w:rsidRPr="007F0E4A">
                    <w:rPr>
                      <w:rFonts w:cs="Arial"/>
                      <w:sz w:val="18"/>
                      <w:szCs w:val="24"/>
                    </w:rPr>
                    <w:t>Auf der Suche nach der neuen Heimat – Die Irrfahrten des Aeneas</w:t>
                  </w:r>
                </w:p>
                <w:p w14:paraId="7E0D3E8C" w14:textId="77777777" w:rsidR="007F0E4A" w:rsidRPr="007F0E4A" w:rsidRDefault="007F0E4A" w:rsidP="007F0E4A">
                  <w:pPr>
                    <w:spacing w:before="40" w:after="40" w:line="220" w:lineRule="exact"/>
                    <w:ind w:left="113" w:right="113"/>
                    <w:rPr>
                      <w:rFonts w:cs="Arial"/>
                      <w:sz w:val="18"/>
                      <w:szCs w:val="24"/>
                    </w:rPr>
                  </w:pPr>
                  <w:r w:rsidRPr="007F0E4A">
                    <w:rPr>
                      <w:rFonts w:cs="Arial"/>
                      <w:sz w:val="18"/>
                      <w:szCs w:val="24"/>
                    </w:rPr>
                    <w:t>(</w:t>
                  </w:r>
                  <w:r w:rsidRPr="007F0E4A">
                    <w:rPr>
                      <w:rFonts w:cs="Arial"/>
                      <w:b/>
                      <w:sz w:val="18"/>
                      <w:szCs w:val="24"/>
                    </w:rPr>
                    <w:t>Inhaltsfeld 1</w:t>
                  </w:r>
                  <w:r w:rsidRPr="007F0E4A">
                    <w:rPr>
                      <w:rFonts w:cs="Arial"/>
                      <w:sz w:val="18"/>
                      <w:szCs w:val="24"/>
                    </w:rPr>
                    <w:t>: Mythos und Religion)</w:t>
                  </w:r>
                </w:p>
              </w:tc>
              <w:tc>
                <w:tcPr>
                  <w:tcW w:w="3024" w:type="dxa"/>
                  <w:tcBorders>
                    <w:left w:val="single" w:sz="2" w:space="0" w:color="auto"/>
                    <w:bottom w:val="single" w:sz="4" w:space="0" w:color="auto"/>
                    <w:right w:val="single" w:sz="4" w:space="0" w:color="auto"/>
                  </w:tcBorders>
                </w:tcPr>
                <w:p w14:paraId="5D257BF7" w14:textId="77777777" w:rsidR="007F0E4A" w:rsidRPr="007F0E4A" w:rsidRDefault="007F0E4A" w:rsidP="007F0E4A">
                  <w:pPr>
                    <w:spacing w:before="40" w:after="40" w:line="220" w:lineRule="exact"/>
                    <w:ind w:left="113" w:right="113"/>
                    <w:rPr>
                      <w:rFonts w:cs="Arial"/>
                      <w:sz w:val="18"/>
                      <w:szCs w:val="24"/>
                    </w:rPr>
                  </w:pPr>
                  <w:r w:rsidRPr="007F0E4A">
                    <w:rPr>
                      <w:rFonts w:cs="Arial"/>
                      <w:b/>
                      <w:sz w:val="18"/>
                      <w:szCs w:val="24"/>
                    </w:rPr>
                    <w:t>Inhaltsfeld 3</w:t>
                  </w:r>
                  <w:r w:rsidRPr="007F0E4A">
                    <w:rPr>
                      <w:rFonts w:cs="Arial"/>
                      <w:sz w:val="18"/>
                      <w:szCs w:val="24"/>
                    </w:rPr>
                    <w:t xml:space="preserve">: </w:t>
                  </w:r>
                  <w:r w:rsidRPr="007F0E4A">
                    <w:rPr>
                      <w:rFonts w:cs="Arial"/>
                      <w:i/>
                      <w:sz w:val="18"/>
                      <w:szCs w:val="24"/>
                    </w:rPr>
                    <w:t>Hier</w:t>
                  </w:r>
                  <w:r w:rsidRPr="007F0E4A">
                    <w:rPr>
                      <w:rFonts w:cs="Arial"/>
                      <w:sz w:val="18"/>
                      <w:szCs w:val="24"/>
                    </w:rPr>
                    <w:t>: Imperfekt; Gegenüber-stellung Imperfekt/ Perfekt; Bildung Imperfekt/ Neutra kons. Dekl.</w:t>
                  </w:r>
                </w:p>
                <w:p w14:paraId="02119D5C" w14:textId="77777777" w:rsidR="007F0E4A" w:rsidRPr="007F0E4A" w:rsidRDefault="007F0E4A" w:rsidP="007F0E4A">
                  <w:pPr>
                    <w:spacing w:before="40" w:after="40" w:line="220" w:lineRule="exact"/>
                    <w:ind w:left="113" w:right="113"/>
                    <w:rPr>
                      <w:rFonts w:cs="Arial"/>
                      <w:sz w:val="18"/>
                      <w:szCs w:val="24"/>
                    </w:rPr>
                  </w:pPr>
                  <w:r w:rsidRPr="007F0E4A">
                    <w:rPr>
                      <w:rFonts w:cs="Arial"/>
                      <w:b/>
                      <w:sz w:val="18"/>
                      <w:szCs w:val="24"/>
                    </w:rPr>
                    <w:t>Inhaltsfeld 2</w:t>
                  </w:r>
                  <w:r w:rsidRPr="007F0E4A">
                    <w:rPr>
                      <w:rFonts w:cs="Arial"/>
                      <w:sz w:val="18"/>
                      <w:szCs w:val="24"/>
                    </w:rPr>
                    <w:t>:</w:t>
                  </w:r>
                  <w:r w:rsidRPr="007F0E4A">
                    <w:rPr>
                      <w:rFonts w:cs="Arial"/>
                      <w:i/>
                      <w:sz w:val="18"/>
                      <w:szCs w:val="24"/>
                    </w:rPr>
                    <w:t>Hier</w:t>
                  </w:r>
                  <w:r w:rsidRPr="007F0E4A">
                    <w:rPr>
                      <w:rFonts w:cs="Arial"/>
                      <w:sz w:val="18"/>
                      <w:szCs w:val="24"/>
                    </w:rPr>
                    <w:t>: Funktion der Tempora reflektieren</w:t>
                  </w:r>
                </w:p>
              </w:tc>
              <w:tc>
                <w:tcPr>
                  <w:tcW w:w="3024" w:type="dxa"/>
                  <w:tcBorders>
                    <w:left w:val="single" w:sz="2" w:space="0" w:color="auto"/>
                    <w:bottom w:val="single" w:sz="4" w:space="0" w:color="auto"/>
                    <w:right w:val="single" w:sz="4" w:space="0" w:color="auto"/>
                  </w:tcBorders>
                </w:tcPr>
                <w:p w14:paraId="78CE71BD" w14:textId="77777777" w:rsidR="007F0E4A" w:rsidRPr="007F0E4A" w:rsidRDefault="007F0E4A" w:rsidP="007F0E4A">
                  <w:pPr>
                    <w:rPr>
                      <w:rFonts w:cs="Arial"/>
                      <w:sz w:val="18"/>
                      <w:szCs w:val="18"/>
                    </w:rPr>
                  </w:pPr>
                  <w:r w:rsidRPr="007F0E4A">
                    <w:rPr>
                      <w:rFonts w:cs="Arial"/>
                      <w:b/>
                      <w:sz w:val="18"/>
                      <w:szCs w:val="18"/>
                    </w:rPr>
                    <w:t>Sprachkompetenz</w:t>
                  </w:r>
                  <w:r w:rsidRPr="007F0E4A">
                    <w:rPr>
                      <w:rFonts w:cs="Arial"/>
                      <w:sz w:val="18"/>
                      <w:szCs w:val="18"/>
                    </w:rPr>
                    <w:t>: ...bei der Erschließung und Übersetzung eines Textes lateinische Wörter des dem Lernstand entsprechenden Grundwortschatzes angemessen monosemieren,</w:t>
                  </w:r>
                </w:p>
                <w:p w14:paraId="22EE5D05" w14:textId="77777777" w:rsidR="007F0E4A" w:rsidRPr="007F0E4A" w:rsidRDefault="007F0E4A" w:rsidP="007F0E4A">
                  <w:pPr>
                    <w:rPr>
                      <w:rFonts w:cs="Arial"/>
                      <w:sz w:val="18"/>
                      <w:szCs w:val="18"/>
                    </w:rPr>
                  </w:pPr>
                  <w:r w:rsidRPr="007F0E4A">
                    <w:rPr>
                      <w:rFonts w:cs="Arial"/>
                      <w:sz w:val="18"/>
                      <w:szCs w:val="18"/>
                    </w:rPr>
                    <w:t>durch kontrastive Sprachbetrachtung ihren Wortschatz im Deutschen erweitern,</w:t>
                  </w:r>
                </w:p>
                <w:p w14:paraId="2D734EE0" w14:textId="77777777" w:rsidR="007F0E4A" w:rsidRPr="007F0E4A" w:rsidRDefault="007F0E4A" w:rsidP="007F0E4A">
                  <w:pPr>
                    <w:rPr>
                      <w:rFonts w:cs="Arial"/>
                      <w:sz w:val="18"/>
                      <w:szCs w:val="18"/>
                    </w:rPr>
                  </w:pPr>
                  <w:r w:rsidRPr="007F0E4A">
                    <w:rPr>
                      <w:rFonts w:cs="Arial"/>
                      <w:sz w:val="18"/>
                      <w:szCs w:val="18"/>
                    </w:rPr>
                    <w:t>ein grundlegendes Repertoire an Morphologie und Syntax funktional einsetzen</w:t>
                  </w:r>
                </w:p>
                <w:p w14:paraId="3BA5BAD9" w14:textId="77777777" w:rsidR="007F0E4A" w:rsidRPr="007F0E4A" w:rsidRDefault="007F0E4A" w:rsidP="007F0E4A">
                  <w:pPr>
                    <w:rPr>
                      <w:rFonts w:cs="Arial"/>
                      <w:sz w:val="18"/>
                      <w:szCs w:val="18"/>
                    </w:rPr>
                  </w:pPr>
                  <w:r w:rsidRPr="007F0E4A">
                    <w:rPr>
                      <w:rFonts w:cs="Arial"/>
                      <w:sz w:val="18"/>
                      <w:szCs w:val="18"/>
                    </w:rPr>
                    <w:t>unter Bezugnahme auf die lateinische Ausgangsform die Bedeutung von Lehn- und Fremdwörtern im Deutschen sowie in anderen Sprachen erläutern</w:t>
                  </w:r>
                </w:p>
                <w:p w14:paraId="5FFDD7A5" w14:textId="77777777" w:rsidR="007F0E4A" w:rsidRPr="007F0E4A" w:rsidRDefault="007F0E4A" w:rsidP="007F0E4A">
                  <w:pPr>
                    <w:rPr>
                      <w:rFonts w:cs="Arial"/>
                      <w:sz w:val="18"/>
                      <w:szCs w:val="18"/>
                    </w:rPr>
                  </w:pPr>
                  <w:r w:rsidRPr="007F0E4A">
                    <w:rPr>
                      <w:rFonts w:cs="Arial"/>
                      <w:b/>
                      <w:sz w:val="18"/>
                      <w:szCs w:val="18"/>
                    </w:rPr>
                    <w:t xml:space="preserve">Textkompetenz: </w:t>
                  </w:r>
                  <w:r w:rsidRPr="007F0E4A">
                    <w:rPr>
                      <w:rFonts w:cs="Arial"/>
                      <w:sz w:val="18"/>
                      <w:szCs w:val="18"/>
                    </w:rPr>
                    <w:t>...Texte unter Berücksichtigung der Textstruktur erschließen,</w:t>
                  </w:r>
                </w:p>
                <w:p w14:paraId="2846B35A" w14:textId="77777777" w:rsidR="007F0E4A" w:rsidRPr="007F0E4A" w:rsidRDefault="007F0E4A" w:rsidP="007F0E4A">
                  <w:pPr>
                    <w:rPr>
                      <w:rFonts w:cs="Arial"/>
                      <w:sz w:val="18"/>
                      <w:szCs w:val="18"/>
                    </w:rPr>
                  </w:pPr>
                  <w:r w:rsidRPr="007F0E4A">
                    <w:rPr>
                      <w:rFonts w:cs="Arial"/>
                      <w:sz w:val="18"/>
                      <w:szCs w:val="18"/>
                    </w:rPr>
                    <w:t xml:space="preserve">Funktionen sprachlich – stilistischer Gestaltungsmittel bezogen auf die Textaussage erläutern. </w:t>
                  </w:r>
                </w:p>
                <w:p w14:paraId="3B5B5871" w14:textId="77777777" w:rsidR="007F0E4A" w:rsidRPr="007F0E4A" w:rsidRDefault="007F0E4A" w:rsidP="007F0E4A">
                  <w:pPr>
                    <w:rPr>
                      <w:rFonts w:cs="Arial"/>
                      <w:sz w:val="18"/>
                      <w:szCs w:val="18"/>
                    </w:rPr>
                  </w:pPr>
                  <w:r w:rsidRPr="007F0E4A">
                    <w:rPr>
                      <w:rFonts w:cs="Arial"/>
                      <w:b/>
                      <w:sz w:val="18"/>
                      <w:szCs w:val="18"/>
                    </w:rPr>
                    <w:t>Kulturkompetenz</w:t>
                  </w:r>
                  <w:r w:rsidRPr="007F0E4A">
                    <w:rPr>
                      <w:rFonts w:cs="Arial"/>
                      <w:sz w:val="18"/>
                      <w:szCs w:val="18"/>
                    </w:rPr>
                    <w:t>: ...zum Handeln zentraler Persönlichkeiten der römischen Geschichte und Mythologie wertend Stellung nehmen,</w:t>
                  </w:r>
                </w:p>
                <w:p w14:paraId="3A5CAB3C" w14:textId="77777777" w:rsidR="007F0E4A" w:rsidRPr="007F0E4A" w:rsidRDefault="007F0E4A" w:rsidP="007F0E4A">
                  <w:pPr>
                    <w:rPr>
                      <w:rFonts w:cs="Arial"/>
                      <w:sz w:val="18"/>
                      <w:szCs w:val="18"/>
                    </w:rPr>
                  </w:pPr>
                  <w:r w:rsidRPr="007F0E4A">
                    <w:rPr>
                      <w:rFonts w:cs="Arial"/>
                      <w:sz w:val="18"/>
                      <w:szCs w:val="18"/>
                    </w:rPr>
                    <w:t xml:space="preserve">die Funktion von Mythos und Religion für die römische Gesellschaft erläutern und vor dem Hintergrund der eigenen Lebenswelt bewerten. </w:t>
                  </w:r>
                  <w:r w:rsidRPr="007F0E4A">
                    <w:rPr>
                      <w:rFonts w:cs="Arial"/>
                      <w:i/>
                      <w:sz w:val="18"/>
                      <w:szCs w:val="18"/>
                    </w:rPr>
                    <w:t>Hier</w:t>
                  </w:r>
                  <w:r w:rsidRPr="007F0E4A">
                    <w:rPr>
                      <w:rFonts w:cs="Arial"/>
                      <w:sz w:val="18"/>
                      <w:szCs w:val="18"/>
                    </w:rPr>
                    <w:t>: Aeneas in Troja</w:t>
                  </w:r>
                </w:p>
              </w:tc>
            </w:tr>
            <w:tr w:rsidR="007F0E4A" w:rsidRPr="007F0E4A" w14:paraId="1586F94F" w14:textId="77777777" w:rsidTr="00D2560B">
              <w:tc>
                <w:tcPr>
                  <w:tcW w:w="3024" w:type="dxa"/>
                </w:tcPr>
                <w:p w14:paraId="03AEC97E" w14:textId="77777777" w:rsidR="007F0E4A" w:rsidRPr="007F0E4A" w:rsidRDefault="007F0E4A" w:rsidP="007F0E4A">
                  <w:pPr>
                    <w:spacing w:before="40" w:after="40" w:line="220" w:lineRule="exact"/>
                    <w:ind w:left="113" w:right="113"/>
                    <w:rPr>
                      <w:rFonts w:cs="Arial"/>
                      <w:b/>
                      <w:sz w:val="18"/>
                      <w:szCs w:val="24"/>
                    </w:rPr>
                  </w:pPr>
                  <w:r w:rsidRPr="007F0E4A">
                    <w:rPr>
                      <w:rFonts w:cs="Arial"/>
                      <w:b/>
                      <w:sz w:val="18"/>
                      <w:szCs w:val="24"/>
                    </w:rPr>
                    <w:t>Aeneas in Italien (L13)</w:t>
                  </w:r>
                </w:p>
                <w:p w14:paraId="63749574" w14:textId="77777777" w:rsidR="007F0E4A" w:rsidRPr="007F0E4A" w:rsidRDefault="007F0E4A" w:rsidP="007F0E4A">
                  <w:pPr>
                    <w:numPr>
                      <w:ilvl w:val="0"/>
                      <w:numId w:val="27"/>
                    </w:numPr>
                    <w:spacing w:before="40" w:after="40" w:line="220" w:lineRule="exact"/>
                    <w:ind w:left="428" w:right="113" w:hanging="283"/>
                    <w:jc w:val="left"/>
                    <w:rPr>
                      <w:rFonts w:cs="Arial"/>
                      <w:sz w:val="18"/>
                      <w:szCs w:val="24"/>
                    </w:rPr>
                  </w:pPr>
                  <w:r w:rsidRPr="007F0E4A">
                    <w:rPr>
                      <w:rFonts w:cs="Arial"/>
                      <w:sz w:val="18"/>
                      <w:szCs w:val="24"/>
                    </w:rPr>
                    <w:t>Aeneas bei der Seherin Sibylle</w:t>
                  </w:r>
                </w:p>
                <w:p w14:paraId="0A966334" w14:textId="77777777" w:rsidR="007F0E4A" w:rsidRPr="007F0E4A" w:rsidRDefault="007F0E4A" w:rsidP="007F0E4A">
                  <w:pPr>
                    <w:numPr>
                      <w:ilvl w:val="0"/>
                      <w:numId w:val="27"/>
                    </w:numPr>
                    <w:spacing w:before="40" w:after="40" w:line="220" w:lineRule="exact"/>
                    <w:ind w:left="428" w:right="113" w:hanging="283"/>
                    <w:jc w:val="left"/>
                    <w:rPr>
                      <w:rFonts w:cs="Arial"/>
                      <w:sz w:val="18"/>
                      <w:szCs w:val="24"/>
                    </w:rPr>
                  </w:pPr>
                  <w:r w:rsidRPr="007F0E4A">
                    <w:rPr>
                      <w:rFonts w:cs="Arial"/>
                      <w:sz w:val="18"/>
                      <w:szCs w:val="24"/>
                    </w:rPr>
                    <w:t>Endlich in Italien!</w:t>
                  </w:r>
                </w:p>
                <w:p w14:paraId="4668701F" w14:textId="77777777" w:rsidR="007F0E4A" w:rsidRPr="007F0E4A" w:rsidRDefault="007F0E4A" w:rsidP="007F0E4A">
                  <w:pPr>
                    <w:spacing w:before="40" w:after="40" w:line="220" w:lineRule="exact"/>
                    <w:ind w:left="113" w:right="113"/>
                    <w:rPr>
                      <w:rFonts w:cs="Arial"/>
                      <w:sz w:val="18"/>
                      <w:szCs w:val="24"/>
                    </w:rPr>
                  </w:pPr>
                  <w:r w:rsidRPr="007F0E4A">
                    <w:rPr>
                      <w:rFonts w:cs="Arial"/>
                      <w:sz w:val="18"/>
                      <w:szCs w:val="24"/>
                    </w:rPr>
                    <w:t>(</w:t>
                  </w:r>
                  <w:r w:rsidRPr="007F0E4A">
                    <w:rPr>
                      <w:rFonts w:cs="Arial"/>
                      <w:b/>
                      <w:sz w:val="18"/>
                      <w:szCs w:val="24"/>
                    </w:rPr>
                    <w:t>Inhaltsfeld 1</w:t>
                  </w:r>
                  <w:r w:rsidRPr="007F0E4A">
                    <w:rPr>
                      <w:rFonts w:cs="Arial"/>
                      <w:sz w:val="18"/>
                      <w:szCs w:val="24"/>
                    </w:rPr>
                    <w:t>: Mythos und Religion)</w:t>
                  </w:r>
                </w:p>
              </w:tc>
              <w:tc>
                <w:tcPr>
                  <w:tcW w:w="3024" w:type="dxa"/>
                  <w:tcBorders>
                    <w:left w:val="single" w:sz="2" w:space="0" w:color="auto"/>
                    <w:bottom w:val="single" w:sz="4" w:space="0" w:color="auto"/>
                    <w:right w:val="single" w:sz="4" w:space="0" w:color="auto"/>
                  </w:tcBorders>
                </w:tcPr>
                <w:p w14:paraId="2FA231E0" w14:textId="77777777" w:rsidR="007F0E4A" w:rsidRPr="007F0E4A" w:rsidRDefault="007F0E4A" w:rsidP="007F0E4A">
                  <w:pPr>
                    <w:spacing w:before="40" w:after="40" w:line="220" w:lineRule="exact"/>
                    <w:ind w:left="113" w:right="113"/>
                    <w:rPr>
                      <w:rFonts w:cs="Arial"/>
                      <w:sz w:val="18"/>
                      <w:szCs w:val="24"/>
                    </w:rPr>
                  </w:pPr>
                  <w:r w:rsidRPr="007F0E4A">
                    <w:rPr>
                      <w:rFonts w:cs="Arial"/>
                      <w:b/>
                      <w:sz w:val="18"/>
                      <w:szCs w:val="24"/>
                    </w:rPr>
                    <w:t>Inhaltsfeld 3</w:t>
                  </w:r>
                  <w:r w:rsidRPr="007F0E4A">
                    <w:rPr>
                      <w:rFonts w:cs="Arial"/>
                      <w:sz w:val="18"/>
                      <w:szCs w:val="24"/>
                    </w:rPr>
                    <w:t xml:space="preserve">: </w:t>
                  </w:r>
                  <w:r w:rsidRPr="007F0E4A">
                    <w:rPr>
                      <w:rFonts w:cs="Arial"/>
                      <w:i/>
                      <w:sz w:val="18"/>
                      <w:szCs w:val="24"/>
                    </w:rPr>
                    <w:t>Hier</w:t>
                  </w:r>
                  <w:r w:rsidRPr="007F0E4A">
                    <w:rPr>
                      <w:rFonts w:cs="Arial"/>
                      <w:sz w:val="18"/>
                      <w:szCs w:val="24"/>
                    </w:rPr>
                    <w:t>: Futur; Substantivierung von Adjektiven/ ipse</w:t>
                  </w:r>
                </w:p>
                <w:p w14:paraId="7C602554" w14:textId="77777777" w:rsidR="007F0E4A" w:rsidRPr="007F0E4A" w:rsidRDefault="007F0E4A" w:rsidP="007F0E4A">
                  <w:pPr>
                    <w:spacing w:before="40" w:after="40" w:line="220" w:lineRule="exact"/>
                    <w:ind w:left="113" w:right="113"/>
                    <w:rPr>
                      <w:rFonts w:cs="Arial"/>
                      <w:sz w:val="18"/>
                      <w:szCs w:val="24"/>
                    </w:rPr>
                  </w:pPr>
                  <w:r w:rsidRPr="007F0E4A">
                    <w:rPr>
                      <w:rFonts w:cs="Arial"/>
                      <w:b/>
                      <w:sz w:val="18"/>
                      <w:szCs w:val="24"/>
                    </w:rPr>
                    <w:t>Inhaltsfeld 2</w:t>
                  </w:r>
                  <w:r w:rsidRPr="007F0E4A">
                    <w:rPr>
                      <w:rFonts w:cs="Arial"/>
                      <w:sz w:val="18"/>
                      <w:szCs w:val="24"/>
                    </w:rPr>
                    <w:t>:Tempusrelief; Rede</w:t>
                  </w:r>
                </w:p>
              </w:tc>
              <w:tc>
                <w:tcPr>
                  <w:tcW w:w="3024" w:type="dxa"/>
                  <w:tcBorders>
                    <w:left w:val="single" w:sz="2" w:space="0" w:color="auto"/>
                    <w:bottom w:val="single" w:sz="4" w:space="0" w:color="auto"/>
                    <w:right w:val="single" w:sz="4" w:space="0" w:color="auto"/>
                  </w:tcBorders>
                </w:tcPr>
                <w:p w14:paraId="0F85083F" w14:textId="77777777" w:rsidR="007F0E4A" w:rsidRPr="007F0E4A" w:rsidRDefault="007F0E4A" w:rsidP="007F0E4A">
                  <w:pPr>
                    <w:rPr>
                      <w:rFonts w:cs="Arial"/>
                      <w:sz w:val="18"/>
                      <w:szCs w:val="18"/>
                    </w:rPr>
                  </w:pPr>
                  <w:r w:rsidRPr="007F0E4A">
                    <w:rPr>
                      <w:rFonts w:cs="Arial"/>
                      <w:b/>
                      <w:sz w:val="18"/>
                      <w:szCs w:val="18"/>
                    </w:rPr>
                    <w:t>Sprachkompetenz</w:t>
                  </w:r>
                  <w:r w:rsidRPr="007F0E4A">
                    <w:rPr>
                      <w:rFonts w:cs="Arial"/>
                      <w:sz w:val="18"/>
                      <w:szCs w:val="18"/>
                    </w:rPr>
                    <w:t>: ...bei der Erschließung und Übersetzung eines Textes lateinische Wörter des dem Lernstand entsprechenden Grundwortschatzes angemessen monosemieren,</w:t>
                  </w:r>
                </w:p>
                <w:p w14:paraId="7D9A0EC2" w14:textId="77777777" w:rsidR="007F0E4A" w:rsidRPr="007F0E4A" w:rsidRDefault="007F0E4A" w:rsidP="007F0E4A">
                  <w:pPr>
                    <w:rPr>
                      <w:rFonts w:cs="Arial"/>
                      <w:sz w:val="18"/>
                      <w:szCs w:val="18"/>
                    </w:rPr>
                  </w:pPr>
                  <w:r w:rsidRPr="007F0E4A">
                    <w:rPr>
                      <w:rFonts w:cs="Arial"/>
                      <w:sz w:val="18"/>
                      <w:szCs w:val="18"/>
                    </w:rPr>
                    <w:t>durch kontrastive Sprachbetrachtung ihren Wortschatz im Deutschen erweitern,</w:t>
                  </w:r>
                </w:p>
                <w:p w14:paraId="1A351952" w14:textId="77777777" w:rsidR="007F0E4A" w:rsidRPr="007F0E4A" w:rsidRDefault="007F0E4A" w:rsidP="007F0E4A">
                  <w:pPr>
                    <w:rPr>
                      <w:rFonts w:cs="Arial"/>
                      <w:sz w:val="18"/>
                      <w:szCs w:val="18"/>
                    </w:rPr>
                  </w:pPr>
                  <w:r w:rsidRPr="007F0E4A">
                    <w:rPr>
                      <w:rFonts w:cs="Arial"/>
                      <w:sz w:val="18"/>
                      <w:szCs w:val="18"/>
                    </w:rPr>
                    <w:t>ein grundlegendes Repertoire an Morphologie und Syntax funktional einsetzen,</w:t>
                  </w:r>
                </w:p>
                <w:p w14:paraId="0219278C" w14:textId="77777777" w:rsidR="007F0E4A" w:rsidRPr="007F0E4A" w:rsidRDefault="007F0E4A" w:rsidP="007F0E4A">
                  <w:pPr>
                    <w:rPr>
                      <w:rFonts w:cs="Arial"/>
                      <w:sz w:val="18"/>
                      <w:szCs w:val="18"/>
                    </w:rPr>
                  </w:pPr>
                  <w:r w:rsidRPr="007F0E4A">
                    <w:rPr>
                      <w:rFonts w:cs="Arial"/>
                      <w:b/>
                      <w:sz w:val="18"/>
                      <w:szCs w:val="18"/>
                    </w:rPr>
                    <w:t xml:space="preserve">Textkompetenz: </w:t>
                  </w:r>
                  <w:r w:rsidRPr="007F0E4A">
                    <w:rPr>
                      <w:rFonts w:cs="Arial"/>
                      <w:sz w:val="18"/>
                      <w:szCs w:val="18"/>
                    </w:rPr>
                    <w:t>...Texte unter Berücksichtigung der Textstruktur erschließen,</w:t>
                  </w:r>
                </w:p>
                <w:p w14:paraId="1A0EE7A6" w14:textId="77777777" w:rsidR="007F0E4A" w:rsidRPr="007F0E4A" w:rsidRDefault="007F0E4A" w:rsidP="007F0E4A">
                  <w:pPr>
                    <w:rPr>
                      <w:rFonts w:cs="Arial"/>
                      <w:sz w:val="18"/>
                      <w:szCs w:val="18"/>
                    </w:rPr>
                  </w:pPr>
                  <w:r w:rsidRPr="007F0E4A">
                    <w:rPr>
                      <w:rFonts w:cs="Arial"/>
                      <w:sz w:val="18"/>
                      <w:szCs w:val="18"/>
                    </w:rPr>
                    <w:t>Funktionen sprachlich – stilistischer Gestaltungsmittel bezogen auf die Textaussage erläutern</w:t>
                  </w:r>
                </w:p>
                <w:p w14:paraId="48D99137" w14:textId="77777777" w:rsidR="007F0E4A" w:rsidRPr="007F0E4A" w:rsidRDefault="007F0E4A" w:rsidP="007F0E4A">
                  <w:pPr>
                    <w:rPr>
                      <w:rFonts w:cs="Arial"/>
                      <w:sz w:val="18"/>
                      <w:szCs w:val="18"/>
                    </w:rPr>
                  </w:pPr>
                  <w:r w:rsidRPr="007F0E4A">
                    <w:rPr>
                      <w:rFonts w:cs="Arial"/>
                      <w:b/>
                      <w:sz w:val="18"/>
                      <w:szCs w:val="18"/>
                    </w:rPr>
                    <w:t>Kulturkompetenz</w:t>
                  </w:r>
                  <w:r w:rsidRPr="007F0E4A">
                    <w:rPr>
                      <w:rFonts w:cs="Arial"/>
                      <w:sz w:val="18"/>
                      <w:szCs w:val="18"/>
                    </w:rPr>
                    <w:t>: ... Textinhalte im Vergleich mit ausgewählten Rezeptionsdokumenten aspektbezogen interpretieren,</w:t>
                  </w:r>
                </w:p>
                <w:p w14:paraId="5DA4C784" w14:textId="77777777" w:rsidR="007F0E4A" w:rsidRPr="007F0E4A" w:rsidRDefault="007F0E4A" w:rsidP="007F0E4A">
                  <w:pPr>
                    <w:rPr>
                      <w:rFonts w:cs="Arial"/>
                      <w:sz w:val="18"/>
                      <w:szCs w:val="18"/>
                    </w:rPr>
                  </w:pPr>
                  <w:r w:rsidRPr="007F0E4A">
                    <w:rPr>
                      <w:rFonts w:cs="Arial"/>
                      <w:sz w:val="18"/>
                      <w:szCs w:val="18"/>
                    </w:rPr>
                    <w:t>zum Handeln zentraler Persönlichkeiten der römischen Geschichte und Mythologie wertend Stellung nehmen.</w:t>
                  </w:r>
                </w:p>
              </w:tc>
            </w:tr>
            <w:tr w:rsidR="007F0E4A" w:rsidRPr="007F0E4A" w14:paraId="5F4B2E34" w14:textId="77777777" w:rsidTr="00D2560B">
              <w:tc>
                <w:tcPr>
                  <w:tcW w:w="3024" w:type="dxa"/>
                </w:tcPr>
                <w:p w14:paraId="761703D1" w14:textId="77777777" w:rsidR="007F0E4A" w:rsidRPr="007F0E4A" w:rsidRDefault="007F0E4A" w:rsidP="007F0E4A">
                  <w:pPr>
                    <w:spacing w:before="40" w:after="40" w:line="220" w:lineRule="exact"/>
                    <w:ind w:left="113" w:right="113"/>
                    <w:rPr>
                      <w:rFonts w:cs="Arial"/>
                      <w:b/>
                      <w:sz w:val="18"/>
                      <w:szCs w:val="24"/>
                    </w:rPr>
                  </w:pPr>
                  <w:r w:rsidRPr="007F0E4A">
                    <w:rPr>
                      <w:rFonts w:cs="Arial"/>
                      <w:b/>
                      <w:sz w:val="18"/>
                      <w:szCs w:val="24"/>
                    </w:rPr>
                    <w:t>Romulus und Remus (L14)</w:t>
                  </w:r>
                </w:p>
                <w:p w14:paraId="6BFA6B00" w14:textId="77777777" w:rsidR="007F0E4A" w:rsidRPr="007F0E4A" w:rsidRDefault="007F0E4A" w:rsidP="007F0E4A">
                  <w:pPr>
                    <w:numPr>
                      <w:ilvl w:val="0"/>
                      <w:numId w:val="27"/>
                    </w:numPr>
                    <w:spacing w:before="40" w:after="40" w:line="220" w:lineRule="exact"/>
                    <w:ind w:left="428" w:right="113" w:hanging="283"/>
                    <w:jc w:val="left"/>
                    <w:rPr>
                      <w:rFonts w:cs="Arial"/>
                      <w:sz w:val="18"/>
                      <w:szCs w:val="24"/>
                    </w:rPr>
                  </w:pPr>
                  <w:r w:rsidRPr="007F0E4A">
                    <w:rPr>
                      <w:rFonts w:cs="Arial"/>
                      <w:sz w:val="18"/>
                      <w:szCs w:val="24"/>
                    </w:rPr>
                    <w:t>Ein Streit zwischen Brüdern</w:t>
                  </w:r>
                </w:p>
                <w:p w14:paraId="00E7C56E" w14:textId="77777777" w:rsidR="007F0E4A" w:rsidRPr="007F0E4A" w:rsidRDefault="007F0E4A" w:rsidP="007F0E4A">
                  <w:pPr>
                    <w:numPr>
                      <w:ilvl w:val="0"/>
                      <w:numId w:val="27"/>
                    </w:numPr>
                    <w:spacing w:before="40" w:after="40" w:line="220" w:lineRule="exact"/>
                    <w:ind w:left="428" w:right="113" w:hanging="283"/>
                    <w:jc w:val="left"/>
                    <w:rPr>
                      <w:rFonts w:cs="Arial"/>
                      <w:sz w:val="18"/>
                      <w:szCs w:val="24"/>
                    </w:rPr>
                  </w:pPr>
                  <w:r w:rsidRPr="007F0E4A">
                    <w:rPr>
                      <w:rFonts w:cs="Arial"/>
                      <w:sz w:val="18"/>
                      <w:szCs w:val="24"/>
                    </w:rPr>
                    <w:t>Die Ursprünge Roms – Legende und Wirklichkeit</w:t>
                  </w:r>
                </w:p>
                <w:p w14:paraId="568DCC20" w14:textId="77777777" w:rsidR="007F0E4A" w:rsidRPr="007F0E4A" w:rsidRDefault="007F0E4A" w:rsidP="007F0E4A">
                  <w:pPr>
                    <w:spacing w:before="40" w:after="40" w:line="220" w:lineRule="exact"/>
                    <w:ind w:left="145" w:right="113"/>
                    <w:rPr>
                      <w:rFonts w:cs="Arial"/>
                      <w:sz w:val="18"/>
                      <w:szCs w:val="24"/>
                    </w:rPr>
                  </w:pPr>
                  <w:r w:rsidRPr="007F0E4A">
                    <w:rPr>
                      <w:rFonts w:cs="Arial"/>
                      <w:sz w:val="18"/>
                      <w:szCs w:val="24"/>
                    </w:rPr>
                    <w:t>(</w:t>
                  </w:r>
                  <w:r w:rsidRPr="007F0E4A">
                    <w:rPr>
                      <w:rFonts w:cs="Arial"/>
                      <w:b/>
                      <w:sz w:val="18"/>
                      <w:szCs w:val="24"/>
                    </w:rPr>
                    <w:t>Inhaltsfeld 1</w:t>
                  </w:r>
                  <w:r w:rsidRPr="007F0E4A">
                    <w:rPr>
                      <w:rFonts w:cs="Arial"/>
                      <w:sz w:val="18"/>
                      <w:szCs w:val="24"/>
                    </w:rPr>
                    <w:t>: Frühgeschichte; Mythos und Religion)</w:t>
                  </w:r>
                </w:p>
              </w:tc>
              <w:tc>
                <w:tcPr>
                  <w:tcW w:w="3024" w:type="dxa"/>
                  <w:tcBorders>
                    <w:left w:val="single" w:sz="2" w:space="0" w:color="auto"/>
                    <w:bottom w:val="single" w:sz="4" w:space="0" w:color="auto"/>
                    <w:right w:val="single" w:sz="4" w:space="0" w:color="auto"/>
                  </w:tcBorders>
                </w:tcPr>
                <w:p w14:paraId="18DCC630" w14:textId="77777777" w:rsidR="007F0E4A" w:rsidRPr="007F0E4A" w:rsidRDefault="007F0E4A" w:rsidP="007F0E4A">
                  <w:pPr>
                    <w:spacing w:before="40" w:after="40" w:line="220" w:lineRule="exact"/>
                    <w:ind w:left="113" w:right="113"/>
                    <w:rPr>
                      <w:rFonts w:cs="Arial"/>
                      <w:sz w:val="18"/>
                      <w:szCs w:val="24"/>
                    </w:rPr>
                  </w:pPr>
                  <w:r w:rsidRPr="007F0E4A">
                    <w:rPr>
                      <w:rFonts w:cs="Arial"/>
                      <w:b/>
                      <w:sz w:val="18"/>
                      <w:szCs w:val="24"/>
                    </w:rPr>
                    <w:t>Inhaltsfeld 3</w:t>
                  </w:r>
                  <w:r w:rsidRPr="007F0E4A">
                    <w:rPr>
                      <w:rFonts w:cs="Arial"/>
                      <w:sz w:val="18"/>
                      <w:szCs w:val="24"/>
                    </w:rPr>
                    <w:t xml:space="preserve">: </w:t>
                  </w:r>
                  <w:r w:rsidRPr="007F0E4A">
                    <w:rPr>
                      <w:rFonts w:cs="Arial"/>
                      <w:i/>
                      <w:sz w:val="18"/>
                      <w:szCs w:val="24"/>
                    </w:rPr>
                    <w:t>Hier</w:t>
                  </w:r>
                  <w:r w:rsidRPr="007F0E4A">
                    <w:rPr>
                      <w:rFonts w:cs="Arial"/>
                      <w:sz w:val="18"/>
                      <w:szCs w:val="24"/>
                    </w:rPr>
                    <w:t>: Plusquamperfekt</w:t>
                  </w:r>
                </w:p>
                <w:p w14:paraId="68ABE737" w14:textId="77777777" w:rsidR="007F0E4A" w:rsidRPr="007F0E4A" w:rsidRDefault="007F0E4A" w:rsidP="007F0E4A">
                  <w:pPr>
                    <w:spacing w:before="40" w:after="40" w:line="220" w:lineRule="exact"/>
                    <w:ind w:left="113" w:right="113"/>
                    <w:rPr>
                      <w:rFonts w:cs="Arial"/>
                      <w:sz w:val="18"/>
                      <w:szCs w:val="24"/>
                    </w:rPr>
                  </w:pPr>
                  <w:r w:rsidRPr="007F0E4A">
                    <w:rPr>
                      <w:rFonts w:cs="Arial"/>
                      <w:b/>
                      <w:sz w:val="18"/>
                      <w:szCs w:val="24"/>
                    </w:rPr>
                    <w:t>Inhaltsfeld 2</w:t>
                  </w:r>
                  <w:r w:rsidRPr="007F0E4A">
                    <w:rPr>
                      <w:rFonts w:cs="Arial"/>
                      <w:sz w:val="18"/>
                      <w:szCs w:val="24"/>
                    </w:rPr>
                    <w:t>:Handlungschronologie erkennen</w:t>
                  </w:r>
                </w:p>
              </w:tc>
              <w:tc>
                <w:tcPr>
                  <w:tcW w:w="3024" w:type="dxa"/>
                  <w:tcBorders>
                    <w:left w:val="single" w:sz="2" w:space="0" w:color="auto"/>
                    <w:bottom w:val="single" w:sz="4" w:space="0" w:color="auto"/>
                    <w:right w:val="single" w:sz="4" w:space="0" w:color="auto"/>
                  </w:tcBorders>
                </w:tcPr>
                <w:p w14:paraId="25D229A2" w14:textId="77777777" w:rsidR="007F0E4A" w:rsidRPr="007F0E4A" w:rsidRDefault="007F0E4A" w:rsidP="007F0E4A">
                  <w:pPr>
                    <w:rPr>
                      <w:rFonts w:cs="Arial"/>
                      <w:sz w:val="18"/>
                      <w:szCs w:val="18"/>
                    </w:rPr>
                  </w:pPr>
                  <w:r w:rsidRPr="007F0E4A">
                    <w:rPr>
                      <w:rFonts w:cs="Arial"/>
                      <w:b/>
                      <w:sz w:val="18"/>
                      <w:szCs w:val="18"/>
                    </w:rPr>
                    <w:t>Sprachkompetenz</w:t>
                  </w:r>
                  <w:r w:rsidRPr="007F0E4A">
                    <w:rPr>
                      <w:rFonts w:cs="Arial"/>
                      <w:sz w:val="18"/>
                      <w:szCs w:val="18"/>
                    </w:rPr>
                    <w:t>: ... durch kontrastive Sprachbetrachtung ihren Wortschatz im Deutschen erweitern,</w:t>
                  </w:r>
                </w:p>
                <w:p w14:paraId="0A9400F9" w14:textId="77777777" w:rsidR="007F0E4A" w:rsidRPr="007F0E4A" w:rsidRDefault="007F0E4A" w:rsidP="007F0E4A">
                  <w:pPr>
                    <w:rPr>
                      <w:rFonts w:cs="Arial"/>
                      <w:sz w:val="18"/>
                      <w:szCs w:val="18"/>
                    </w:rPr>
                  </w:pPr>
                  <w:r w:rsidRPr="007F0E4A">
                    <w:rPr>
                      <w:rFonts w:cs="Arial"/>
                      <w:sz w:val="18"/>
                      <w:szCs w:val="18"/>
                    </w:rPr>
                    <w:t>unter Bezugnahme auf die lateinische Ausgangsform die Bedeutung von Lehn- und Fremdwörtern im Deutschen sowie in anderen Sprachen erläutern,</w:t>
                  </w:r>
                </w:p>
                <w:p w14:paraId="6AF6111E" w14:textId="77777777" w:rsidR="007F0E4A" w:rsidRPr="007F0E4A" w:rsidRDefault="007F0E4A" w:rsidP="007F0E4A">
                  <w:pPr>
                    <w:rPr>
                      <w:rFonts w:cs="Arial"/>
                      <w:sz w:val="18"/>
                      <w:szCs w:val="18"/>
                    </w:rPr>
                  </w:pPr>
                  <w:r w:rsidRPr="007F0E4A">
                    <w:rPr>
                      <w:rFonts w:cs="Arial"/>
                      <w:sz w:val="18"/>
                      <w:szCs w:val="18"/>
                    </w:rPr>
                    <w:t>bei der Erschließung und Übersetzung eines Textes lateinische Wörter des dem Lernstand entsprechenden Grundwortschatzes angemessen monosemieren,</w:t>
                  </w:r>
                </w:p>
                <w:p w14:paraId="7CFBA2BB" w14:textId="77777777" w:rsidR="007F0E4A" w:rsidRPr="007F0E4A" w:rsidRDefault="007F0E4A" w:rsidP="007F0E4A">
                  <w:pPr>
                    <w:rPr>
                      <w:rFonts w:cs="Arial"/>
                      <w:sz w:val="18"/>
                      <w:szCs w:val="18"/>
                    </w:rPr>
                  </w:pPr>
                  <w:r w:rsidRPr="007F0E4A">
                    <w:rPr>
                      <w:rFonts w:cs="Arial"/>
                      <w:sz w:val="18"/>
                      <w:szCs w:val="18"/>
                    </w:rPr>
                    <w:t xml:space="preserve">ein grundlegendes Repertoire an Morphologie und Syntax funktional einsetzen. </w:t>
                  </w:r>
                </w:p>
                <w:p w14:paraId="5C9EE36E" w14:textId="77777777" w:rsidR="007F0E4A" w:rsidRPr="007F0E4A" w:rsidRDefault="007F0E4A" w:rsidP="007F0E4A">
                  <w:pPr>
                    <w:rPr>
                      <w:rFonts w:cs="Arial"/>
                      <w:sz w:val="18"/>
                      <w:szCs w:val="18"/>
                    </w:rPr>
                  </w:pPr>
                  <w:r w:rsidRPr="007F0E4A">
                    <w:rPr>
                      <w:rFonts w:cs="Arial"/>
                      <w:b/>
                      <w:sz w:val="18"/>
                      <w:szCs w:val="18"/>
                    </w:rPr>
                    <w:t xml:space="preserve">Textkompetenz: </w:t>
                  </w:r>
                  <w:r w:rsidRPr="007F0E4A">
                    <w:rPr>
                      <w:rFonts w:cs="Arial"/>
                      <w:sz w:val="18"/>
                      <w:szCs w:val="18"/>
                    </w:rPr>
                    <w:t xml:space="preserve">... :...Texte unter Berücksichtigung der Textstruktur erschließen, </w:t>
                  </w:r>
                </w:p>
                <w:p w14:paraId="5687EAC5" w14:textId="77777777" w:rsidR="007F0E4A" w:rsidRPr="007F0E4A" w:rsidRDefault="007F0E4A" w:rsidP="007F0E4A">
                  <w:pPr>
                    <w:rPr>
                      <w:rFonts w:cs="Arial"/>
                      <w:sz w:val="18"/>
                      <w:szCs w:val="18"/>
                    </w:rPr>
                  </w:pPr>
                  <w:r w:rsidRPr="007F0E4A">
                    <w:rPr>
                      <w:rFonts w:cs="Arial"/>
                      <w:sz w:val="18"/>
                      <w:szCs w:val="18"/>
                    </w:rPr>
                    <w:t>Funktionen sprachlich – stilistischer Gestaltungsmittel bezogen auf die Textaussage erläutern</w:t>
                  </w:r>
                </w:p>
                <w:p w14:paraId="3746726A" w14:textId="77777777" w:rsidR="007F0E4A" w:rsidRPr="007F0E4A" w:rsidRDefault="007F0E4A" w:rsidP="007F0E4A">
                  <w:pPr>
                    <w:rPr>
                      <w:rFonts w:cs="Arial"/>
                      <w:sz w:val="18"/>
                      <w:szCs w:val="18"/>
                    </w:rPr>
                  </w:pPr>
                  <w:r w:rsidRPr="007F0E4A">
                    <w:rPr>
                      <w:rFonts w:cs="Arial"/>
                      <w:b/>
                      <w:sz w:val="18"/>
                      <w:szCs w:val="18"/>
                    </w:rPr>
                    <w:t>Kulturkompetenz</w:t>
                  </w:r>
                  <w:r w:rsidRPr="007F0E4A">
                    <w:rPr>
                      <w:rFonts w:cs="Arial"/>
                      <w:sz w:val="18"/>
                      <w:szCs w:val="18"/>
                    </w:rPr>
                    <w:t>: ... zum Handeln zentraler Persönlichkeiten der römischen Geschichte und Mythologie wertend Stellung nehmen.</w:t>
                  </w:r>
                </w:p>
                <w:p w14:paraId="24A02719" w14:textId="77777777" w:rsidR="007F0E4A" w:rsidRPr="007F0E4A" w:rsidRDefault="007F0E4A" w:rsidP="007F0E4A">
                  <w:pPr>
                    <w:rPr>
                      <w:rFonts w:cs="Arial"/>
                      <w:sz w:val="18"/>
                      <w:szCs w:val="18"/>
                    </w:rPr>
                  </w:pPr>
                  <w:r w:rsidRPr="007F0E4A">
                    <w:rPr>
                      <w:rFonts w:cs="Arial"/>
                      <w:sz w:val="18"/>
                      <w:szCs w:val="18"/>
                    </w:rPr>
                    <w:t>die Funktion von Mythos und Religion für die römische Gesellschaft erläutern und vor dem Hintergrund der eigenen Lebenswelt bewerten.</w:t>
                  </w:r>
                  <w:r w:rsidRPr="007F0E4A">
                    <w:rPr>
                      <w:rFonts w:cs="Arial"/>
                      <w:i/>
                      <w:sz w:val="18"/>
                      <w:szCs w:val="18"/>
                    </w:rPr>
                    <w:t xml:space="preserve"> Hier</w:t>
                  </w:r>
                  <w:r w:rsidRPr="007F0E4A">
                    <w:rPr>
                      <w:rFonts w:cs="Arial"/>
                      <w:sz w:val="18"/>
                      <w:szCs w:val="18"/>
                    </w:rPr>
                    <w:t>: Mythologischer und historischer Ursprung Roms</w:t>
                  </w:r>
                </w:p>
                <w:p w14:paraId="2F08B4B6" w14:textId="77777777" w:rsidR="007F0E4A" w:rsidRPr="007F0E4A" w:rsidRDefault="007F0E4A" w:rsidP="007F0E4A">
                  <w:pPr>
                    <w:rPr>
                      <w:rFonts w:cs="Arial"/>
                      <w:sz w:val="18"/>
                      <w:szCs w:val="18"/>
                    </w:rPr>
                  </w:pPr>
                </w:p>
                <w:p w14:paraId="7C0980A8" w14:textId="77777777" w:rsidR="007F0E4A" w:rsidRPr="007F0E4A" w:rsidRDefault="007F0E4A" w:rsidP="007F0E4A">
                  <w:pPr>
                    <w:rPr>
                      <w:rFonts w:cs="Arial"/>
                      <w:sz w:val="18"/>
                      <w:szCs w:val="18"/>
                    </w:rPr>
                  </w:pPr>
                </w:p>
                <w:p w14:paraId="1399A55E" w14:textId="77777777" w:rsidR="007F0E4A" w:rsidRPr="007F0E4A" w:rsidRDefault="007F0E4A" w:rsidP="007F0E4A">
                  <w:pPr>
                    <w:rPr>
                      <w:rFonts w:cs="Arial"/>
                      <w:sz w:val="18"/>
                      <w:szCs w:val="18"/>
                    </w:rPr>
                  </w:pPr>
                </w:p>
                <w:p w14:paraId="0869D634" w14:textId="77777777" w:rsidR="007F0E4A" w:rsidRPr="007F0E4A" w:rsidRDefault="007F0E4A" w:rsidP="007F0E4A">
                  <w:pPr>
                    <w:rPr>
                      <w:rFonts w:cs="Arial"/>
                      <w:sz w:val="18"/>
                      <w:szCs w:val="18"/>
                    </w:rPr>
                  </w:pPr>
                </w:p>
              </w:tc>
            </w:tr>
          </w:tbl>
          <w:p w14:paraId="62386C43" w14:textId="77777777" w:rsidR="00922FD5" w:rsidRPr="007F0E4A" w:rsidRDefault="00922FD5" w:rsidP="008A4E63">
            <w:pPr>
              <w:tabs>
                <w:tab w:val="left" w:pos="360"/>
              </w:tabs>
              <w:spacing w:before="200" w:after="0" w:line="240" w:lineRule="auto"/>
              <w:jc w:val="left"/>
              <w:rPr>
                <w:rFonts w:cs="Arial"/>
              </w:rPr>
            </w:pPr>
          </w:p>
        </w:tc>
      </w:tr>
    </w:tbl>
    <w:p w14:paraId="33F1A31D" w14:textId="77777777" w:rsidR="00922FD5" w:rsidRPr="007F0E4A" w:rsidRDefault="00DB1392">
      <w:pPr>
        <w:rPr>
          <w:rFonts w:cs="Arial"/>
        </w:rPr>
      </w:pPr>
      <w:r w:rsidRPr="007F0E4A">
        <w:rPr>
          <w:rFonts w:cs="Arial"/>
        </w:rPr>
        <w:br w:type="page"/>
      </w:r>
    </w:p>
    <w:tbl>
      <w:tblPr>
        <w:tblW w:w="9298"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8"/>
      </w:tblGrid>
      <w:tr w:rsidR="00922FD5" w:rsidRPr="007F0E4A" w14:paraId="3282BD8C" w14:textId="77777777">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580B68B3" w14:textId="77777777" w:rsidR="00922FD5" w:rsidRPr="007F0E4A" w:rsidRDefault="00DB1392">
            <w:pPr>
              <w:pageBreakBefore/>
              <w:spacing w:before="120" w:after="0"/>
              <w:rPr>
                <w:rFonts w:cs="Arial"/>
                <w:b/>
                <w:sz w:val="20"/>
                <w:szCs w:val="20"/>
              </w:rPr>
            </w:pPr>
            <w:r w:rsidRPr="007F0E4A">
              <w:rPr>
                <w:rFonts w:cs="Arial"/>
                <w:b/>
                <w:sz w:val="20"/>
                <w:szCs w:val="20"/>
              </w:rPr>
              <w:t xml:space="preserve">UV II: </w:t>
            </w:r>
            <w:r w:rsidR="007F0E4A">
              <w:rPr>
                <w:rFonts w:cs="Arial"/>
                <w:b/>
                <w:sz w:val="20"/>
                <w:szCs w:val="20"/>
              </w:rPr>
              <w:t>Die römische Republik</w:t>
            </w:r>
          </w:p>
          <w:p w14:paraId="48BC7AB6" w14:textId="77777777" w:rsidR="00922FD5" w:rsidRPr="007F0E4A" w:rsidRDefault="00922FD5">
            <w:pPr>
              <w:spacing w:before="200" w:after="0"/>
              <w:rPr>
                <w:rFonts w:cs="Arial"/>
                <w:b/>
                <w:sz w:val="20"/>
                <w:szCs w:val="20"/>
              </w:rPr>
            </w:pPr>
          </w:p>
          <w:p w14:paraId="01BC703D" w14:textId="77777777" w:rsidR="00922FD5" w:rsidRPr="007F0E4A" w:rsidRDefault="00DB1392">
            <w:pPr>
              <w:spacing w:before="200" w:after="0"/>
              <w:rPr>
                <w:rFonts w:cs="Arial"/>
                <w:sz w:val="20"/>
                <w:szCs w:val="20"/>
              </w:rPr>
            </w:pPr>
            <w:r w:rsidRPr="007F0E4A">
              <w:rPr>
                <w:rFonts w:cs="Arial"/>
                <w:b/>
                <w:sz w:val="20"/>
                <w:szCs w:val="20"/>
              </w:rPr>
              <w:t>Schwerpunkte der Kompetenzentwicklung</w:t>
            </w:r>
            <w:r w:rsidRPr="007F0E4A">
              <w:rPr>
                <w:rFonts w:cs="Arial"/>
                <w:sz w:val="20"/>
                <w:szCs w:val="20"/>
              </w:rPr>
              <w:t>:</w:t>
            </w:r>
          </w:p>
          <w:p w14:paraId="352A78A7" w14:textId="77777777" w:rsidR="00922FD5" w:rsidRPr="007F0E4A" w:rsidRDefault="00DB1392">
            <w:pPr>
              <w:tabs>
                <w:tab w:val="left" w:pos="360"/>
              </w:tabs>
              <w:spacing w:before="200" w:after="0" w:line="240" w:lineRule="auto"/>
              <w:rPr>
                <w:rFonts w:cs="Arial"/>
                <w:i/>
                <w:sz w:val="20"/>
                <w:szCs w:val="20"/>
              </w:rPr>
            </w:pPr>
            <w:r w:rsidRPr="007F0E4A">
              <w:rPr>
                <w:rFonts w:cs="Arial"/>
                <w:bCs/>
                <w:i/>
                <w:sz w:val="20"/>
                <w:szCs w:val="20"/>
              </w:rPr>
              <w:t>Übergeordnete Kompetenzerwartungen</w:t>
            </w:r>
          </w:p>
          <w:p w14:paraId="396363C1" w14:textId="77777777" w:rsidR="00922FD5" w:rsidRPr="007F0E4A" w:rsidRDefault="00DB1392">
            <w:pPr>
              <w:numPr>
                <w:ilvl w:val="0"/>
                <w:numId w:val="6"/>
              </w:numPr>
              <w:tabs>
                <w:tab w:val="left" w:pos="360"/>
              </w:tabs>
              <w:spacing w:before="200" w:after="0" w:line="240" w:lineRule="auto"/>
              <w:ind w:left="357" w:hanging="357"/>
              <w:rPr>
                <w:rFonts w:cs="Arial"/>
                <w:sz w:val="20"/>
                <w:szCs w:val="20"/>
              </w:rPr>
            </w:pPr>
            <w:r w:rsidRPr="007F0E4A">
              <w:rPr>
                <w:rFonts w:cs="Arial"/>
                <w:sz w:val="20"/>
                <w:szCs w:val="20"/>
              </w:rPr>
              <w:t>didaktisierte Texte und adaptierte Originaltexte auf inhaltlicher und formaler Ebene erschließen</w:t>
            </w:r>
          </w:p>
          <w:p w14:paraId="34F6BFBA" w14:textId="77777777" w:rsidR="00922FD5" w:rsidRPr="007F0E4A" w:rsidRDefault="00DB1392">
            <w:pPr>
              <w:numPr>
                <w:ilvl w:val="0"/>
                <w:numId w:val="6"/>
              </w:numPr>
              <w:tabs>
                <w:tab w:val="left" w:pos="360"/>
              </w:tabs>
              <w:spacing w:before="200" w:after="0" w:line="240" w:lineRule="auto"/>
              <w:ind w:left="357" w:hanging="357"/>
              <w:rPr>
                <w:rFonts w:cs="Arial"/>
                <w:sz w:val="20"/>
                <w:szCs w:val="20"/>
              </w:rPr>
            </w:pPr>
            <w:r w:rsidRPr="007F0E4A">
              <w:rPr>
                <w:rFonts w:cs="Arial"/>
                <w:sz w:val="20"/>
                <w:szCs w:val="20"/>
              </w:rPr>
              <w:t>mithilfe erster Einsichten in Semantik und Syntax der lateinischen Sprache Wörter und Texte anderer Sprachen erschließen</w:t>
            </w:r>
          </w:p>
          <w:p w14:paraId="79260986" w14:textId="77777777" w:rsidR="007F0E4A" w:rsidRPr="007F0E4A" w:rsidRDefault="007F0E4A" w:rsidP="007F0E4A">
            <w:pPr>
              <w:spacing w:before="200" w:after="0"/>
              <w:rPr>
                <w:rFonts w:cs="Arial"/>
                <w:b/>
                <w:sz w:val="20"/>
                <w:szCs w:val="20"/>
              </w:rPr>
            </w:pPr>
            <w:r w:rsidRPr="007F0E4A">
              <w:rPr>
                <w:rFonts w:cs="Arial"/>
                <w:b/>
                <w:sz w:val="20"/>
                <w:szCs w:val="20"/>
              </w:rPr>
              <w:t>Inhaltliche Schwerpunkte und konkretisierte Kompetenzerwartungen:</w:t>
            </w:r>
          </w:p>
          <w:p w14:paraId="43485A68" w14:textId="77777777" w:rsidR="00922FD5" w:rsidRPr="007F0E4A" w:rsidRDefault="00922FD5">
            <w:pPr>
              <w:spacing w:before="200" w:after="0"/>
              <w:rPr>
                <w:rFonts w:cs="Arial"/>
                <w:b/>
                <w:sz w:val="20"/>
                <w:szCs w:val="20"/>
              </w:rPr>
            </w:pPr>
          </w:p>
          <w:tbl>
            <w:tblPr>
              <w:tblStyle w:val="Tabellenraster"/>
              <w:tblW w:w="0" w:type="auto"/>
              <w:tblLook w:val="04A0" w:firstRow="1" w:lastRow="0" w:firstColumn="1" w:lastColumn="0" w:noHBand="0" w:noVBand="1"/>
            </w:tblPr>
            <w:tblGrid>
              <w:gridCol w:w="3024"/>
              <w:gridCol w:w="3024"/>
              <w:gridCol w:w="3024"/>
            </w:tblGrid>
            <w:tr w:rsidR="007F0E4A" w14:paraId="4B02A650" w14:textId="77777777" w:rsidTr="007F0E4A">
              <w:tc>
                <w:tcPr>
                  <w:tcW w:w="3024" w:type="dxa"/>
                </w:tcPr>
                <w:p w14:paraId="49C12405" w14:textId="77777777" w:rsidR="007F0E4A" w:rsidRPr="00731036" w:rsidRDefault="007F0E4A" w:rsidP="007F0E4A">
                  <w:pPr>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 xml:space="preserve">Thema im Schülerbuch </w:t>
                  </w:r>
                </w:p>
              </w:tc>
              <w:tc>
                <w:tcPr>
                  <w:tcW w:w="3024" w:type="dxa"/>
                  <w:tcBorders>
                    <w:left w:val="single" w:sz="2" w:space="0" w:color="auto"/>
                    <w:right w:val="single" w:sz="4" w:space="0" w:color="auto"/>
                  </w:tcBorders>
                </w:tcPr>
                <w:p w14:paraId="118F9E4C" w14:textId="77777777" w:rsidR="007F0E4A" w:rsidRPr="00731036" w:rsidRDefault="007F0E4A" w:rsidP="007F0E4A">
                  <w:pPr>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Inhalte</w:t>
                  </w:r>
                </w:p>
              </w:tc>
              <w:tc>
                <w:tcPr>
                  <w:tcW w:w="3024" w:type="dxa"/>
                  <w:tcBorders>
                    <w:left w:val="single" w:sz="2" w:space="0" w:color="auto"/>
                    <w:right w:val="single" w:sz="4" w:space="0" w:color="auto"/>
                  </w:tcBorders>
                </w:tcPr>
                <w:p w14:paraId="4DB89237" w14:textId="77777777" w:rsidR="007F0E4A" w:rsidRPr="00731036" w:rsidRDefault="007F0E4A" w:rsidP="007F0E4A">
                  <w:pPr>
                    <w:tabs>
                      <w:tab w:val="left" w:pos="1309"/>
                    </w:tabs>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Kompetenzen/ Fertigkeiten</w:t>
                  </w:r>
                </w:p>
                <w:p w14:paraId="3CCE2232" w14:textId="77777777" w:rsidR="007F0E4A" w:rsidRPr="00731036" w:rsidRDefault="007F0E4A" w:rsidP="007F0E4A">
                  <w:pPr>
                    <w:spacing w:before="40" w:after="40" w:line="220" w:lineRule="exact"/>
                    <w:ind w:left="113" w:right="113"/>
                    <w:rPr>
                      <w:rFonts w:eastAsia="Times New Roman" w:cs="Arial"/>
                      <w:sz w:val="18"/>
                      <w:szCs w:val="24"/>
                      <w:lang w:eastAsia="de-DE"/>
                    </w:rPr>
                  </w:pPr>
                  <w:r w:rsidRPr="00731036">
                    <w:rPr>
                      <w:rFonts w:eastAsia="Times New Roman" w:cs="Arial"/>
                      <w:sz w:val="18"/>
                      <w:szCs w:val="24"/>
                      <w:lang w:eastAsia="de-DE"/>
                    </w:rPr>
                    <w:t>Die Schülerinnen und Schüler können…</w:t>
                  </w:r>
                </w:p>
              </w:tc>
            </w:tr>
            <w:tr w:rsidR="007F0E4A" w14:paraId="2B02C314" w14:textId="77777777" w:rsidTr="007F0E4A">
              <w:tc>
                <w:tcPr>
                  <w:tcW w:w="3024" w:type="dxa"/>
                </w:tcPr>
                <w:p w14:paraId="3FB33636" w14:textId="77777777" w:rsidR="007F0E4A" w:rsidRPr="007F0E4A" w:rsidRDefault="007F0E4A" w:rsidP="007F0E4A">
                  <w:pPr>
                    <w:spacing w:before="40" w:after="40" w:line="220" w:lineRule="exact"/>
                    <w:ind w:left="113" w:right="113"/>
                    <w:rPr>
                      <w:b/>
                      <w:sz w:val="18"/>
                      <w:szCs w:val="24"/>
                    </w:rPr>
                  </w:pPr>
                  <w:r w:rsidRPr="007F0E4A">
                    <w:rPr>
                      <w:b/>
                      <w:sz w:val="18"/>
                      <w:szCs w:val="24"/>
                    </w:rPr>
                    <w:t>Bauern und Adelige (L15)</w:t>
                  </w:r>
                </w:p>
                <w:p w14:paraId="593385B7" w14:textId="77777777" w:rsidR="007F0E4A" w:rsidRPr="00731036" w:rsidRDefault="007F0E4A" w:rsidP="007F0E4A">
                  <w:pPr>
                    <w:numPr>
                      <w:ilvl w:val="0"/>
                      <w:numId w:val="27"/>
                    </w:numPr>
                    <w:spacing w:before="40" w:after="40" w:line="220" w:lineRule="exact"/>
                    <w:ind w:left="428" w:right="113" w:hanging="283"/>
                    <w:jc w:val="left"/>
                    <w:rPr>
                      <w:sz w:val="18"/>
                      <w:szCs w:val="24"/>
                    </w:rPr>
                  </w:pPr>
                  <w:r w:rsidRPr="00731036">
                    <w:rPr>
                      <w:sz w:val="18"/>
                      <w:szCs w:val="24"/>
                    </w:rPr>
                    <w:t>Tiberius Gracchus kämpft für die Armen.</w:t>
                  </w:r>
                </w:p>
                <w:p w14:paraId="289D9DFD" w14:textId="77777777" w:rsidR="007F0E4A" w:rsidRPr="00731036" w:rsidRDefault="007F0E4A" w:rsidP="007F0E4A">
                  <w:pPr>
                    <w:numPr>
                      <w:ilvl w:val="0"/>
                      <w:numId w:val="27"/>
                    </w:numPr>
                    <w:spacing w:before="40" w:after="40" w:line="220" w:lineRule="exact"/>
                    <w:ind w:left="428" w:right="113" w:hanging="283"/>
                    <w:jc w:val="left"/>
                    <w:rPr>
                      <w:sz w:val="18"/>
                      <w:szCs w:val="24"/>
                    </w:rPr>
                  </w:pPr>
                  <w:r w:rsidRPr="00731036">
                    <w:rPr>
                      <w:sz w:val="18"/>
                      <w:szCs w:val="24"/>
                    </w:rPr>
                    <w:t>Reform oder Stillstand? – Wie der römische Staat in die Krise stürzte. (</w:t>
                  </w:r>
                  <w:r w:rsidRPr="00731036">
                    <w:rPr>
                      <w:b/>
                      <w:sz w:val="18"/>
                      <w:szCs w:val="24"/>
                    </w:rPr>
                    <w:t>Inhaltsfeld 1</w:t>
                  </w:r>
                  <w:r w:rsidRPr="00731036">
                    <w:rPr>
                      <w:sz w:val="18"/>
                      <w:szCs w:val="24"/>
                    </w:rPr>
                    <w:t>: Republik)</w:t>
                  </w:r>
                </w:p>
              </w:tc>
              <w:tc>
                <w:tcPr>
                  <w:tcW w:w="3024" w:type="dxa"/>
                  <w:tcBorders>
                    <w:left w:val="single" w:sz="2" w:space="0" w:color="auto"/>
                    <w:right w:val="single" w:sz="4" w:space="0" w:color="auto"/>
                  </w:tcBorders>
                </w:tcPr>
                <w:p w14:paraId="41C2CAF3" w14:textId="77777777" w:rsidR="007F0E4A" w:rsidRPr="00731036" w:rsidRDefault="007F0E4A" w:rsidP="007F0E4A">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xml:space="preserve">: Passiv; Bildung Praesens, Imperf. </w:t>
                  </w:r>
                  <w:r w:rsidRPr="00394A93">
                    <w:rPr>
                      <w:sz w:val="18"/>
                      <w:szCs w:val="24"/>
                      <w:lang w:val="en-US"/>
                    </w:rPr>
                    <w:t xml:space="preserve">Passiv Inf. Praes. Pass., Fut. </w:t>
                  </w:r>
                  <w:r w:rsidRPr="00731036">
                    <w:rPr>
                      <w:sz w:val="18"/>
                      <w:szCs w:val="24"/>
                    </w:rPr>
                    <w:t>Pass.</w:t>
                  </w:r>
                </w:p>
                <w:p w14:paraId="68F0B686" w14:textId="77777777" w:rsidR="007F0E4A" w:rsidRPr="00731036" w:rsidRDefault="007F0E4A" w:rsidP="007F0E4A">
                  <w:pPr>
                    <w:spacing w:before="40" w:after="40" w:line="220" w:lineRule="exact"/>
                    <w:ind w:left="113" w:right="113"/>
                    <w:rPr>
                      <w:sz w:val="18"/>
                      <w:szCs w:val="24"/>
                    </w:rPr>
                  </w:pPr>
                  <w:r w:rsidRPr="00731036">
                    <w:rPr>
                      <w:b/>
                      <w:sz w:val="18"/>
                      <w:szCs w:val="24"/>
                    </w:rPr>
                    <w:t>Inhaltsfeld 2</w:t>
                  </w:r>
                  <w:r w:rsidRPr="00731036">
                    <w:rPr>
                      <w:sz w:val="18"/>
                      <w:szCs w:val="24"/>
                    </w:rPr>
                    <w:t>: Stillmittel und Textsorte erkennen.</w:t>
                  </w:r>
                </w:p>
              </w:tc>
              <w:tc>
                <w:tcPr>
                  <w:tcW w:w="3024" w:type="dxa"/>
                  <w:tcBorders>
                    <w:left w:val="single" w:sz="2" w:space="0" w:color="auto"/>
                    <w:right w:val="single" w:sz="4" w:space="0" w:color="auto"/>
                  </w:tcBorders>
                </w:tcPr>
                <w:p w14:paraId="7597223F" w14:textId="77777777" w:rsidR="007F0E4A" w:rsidRPr="00731036" w:rsidRDefault="007F0E4A" w:rsidP="007F0E4A">
                  <w:pPr>
                    <w:rPr>
                      <w:sz w:val="18"/>
                      <w:szCs w:val="18"/>
                    </w:rPr>
                  </w:pPr>
                  <w:r w:rsidRPr="00731036">
                    <w:rPr>
                      <w:b/>
                      <w:sz w:val="18"/>
                      <w:szCs w:val="18"/>
                    </w:rPr>
                    <w:t>Sprachkompetenz</w:t>
                  </w:r>
                  <w:r w:rsidRPr="00731036">
                    <w:rPr>
                      <w:sz w:val="18"/>
                      <w:szCs w:val="18"/>
                    </w:rPr>
                    <w:t>: ... ein grundlegendes Repertoire an Morphologie und Syntax funktional einsetzen,</w:t>
                  </w:r>
                </w:p>
                <w:p w14:paraId="4209B67C" w14:textId="77777777" w:rsidR="007F0E4A" w:rsidRPr="00731036" w:rsidRDefault="007F0E4A" w:rsidP="007F0E4A">
                  <w:pPr>
                    <w:rPr>
                      <w:sz w:val="18"/>
                      <w:szCs w:val="18"/>
                    </w:rPr>
                  </w:pPr>
                  <w:r w:rsidRPr="00731036">
                    <w:rPr>
                      <w:sz w:val="18"/>
                      <w:szCs w:val="18"/>
                    </w:rPr>
                    <w:t>bei der Erschließung und Übersetzung eines Textes lateinische Wörter des dem Lernstand entsprechenden Grundwortschatzes angemessen monosemieren,</w:t>
                  </w:r>
                </w:p>
                <w:p w14:paraId="09AA8698" w14:textId="77777777" w:rsidR="007F0E4A" w:rsidRPr="00731036" w:rsidRDefault="007F0E4A" w:rsidP="007F0E4A">
                  <w:pPr>
                    <w:rPr>
                      <w:b/>
                      <w:sz w:val="18"/>
                      <w:szCs w:val="18"/>
                    </w:rPr>
                  </w:pPr>
                  <w:r w:rsidRPr="00731036">
                    <w:rPr>
                      <w:sz w:val="18"/>
                      <w:szCs w:val="18"/>
                    </w:rPr>
                    <w:t>durch kontrastive Sprachbetrachtung ihren Wortschatz im Deutschen erweitern</w:t>
                  </w:r>
                </w:p>
                <w:p w14:paraId="6DFA3CFF" w14:textId="77777777" w:rsidR="007F0E4A" w:rsidRPr="00731036" w:rsidRDefault="007F0E4A" w:rsidP="007F0E4A">
                  <w:pPr>
                    <w:rPr>
                      <w:sz w:val="18"/>
                      <w:szCs w:val="18"/>
                    </w:rPr>
                  </w:pPr>
                  <w:r w:rsidRPr="00731036">
                    <w:rPr>
                      <w:b/>
                      <w:sz w:val="18"/>
                      <w:szCs w:val="18"/>
                    </w:rPr>
                    <w:t xml:space="preserve">Textkompetenz: </w:t>
                  </w:r>
                  <w:r w:rsidRPr="00731036">
                    <w:rPr>
                      <w:sz w:val="18"/>
                      <w:szCs w:val="18"/>
                    </w:rPr>
                    <w:t>... Texte unter Berücksichtigung der Textstruktur erschließen,</w:t>
                  </w:r>
                </w:p>
                <w:p w14:paraId="3403034A" w14:textId="77777777" w:rsidR="007F0E4A" w:rsidRPr="00731036" w:rsidRDefault="007F0E4A" w:rsidP="007F0E4A">
                  <w:pPr>
                    <w:rPr>
                      <w:sz w:val="18"/>
                      <w:szCs w:val="18"/>
                    </w:rPr>
                  </w:pPr>
                  <w:r w:rsidRPr="00731036">
                    <w:rPr>
                      <w:sz w:val="18"/>
                      <w:szCs w:val="18"/>
                    </w:rPr>
                    <w:t xml:space="preserve">Funktionen sprachlich – stilistischer Gestaltungsmittel bezogen auf die Textaussage erläutern. </w:t>
                  </w:r>
                  <w:r w:rsidRPr="00731036">
                    <w:rPr>
                      <w:i/>
                      <w:sz w:val="18"/>
                      <w:szCs w:val="18"/>
                    </w:rPr>
                    <w:t>Hier</w:t>
                  </w:r>
                  <w:r w:rsidRPr="00731036">
                    <w:rPr>
                      <w:sz w:val="18"/>
                      <w:szCs w:val="18"/>
                    </w:rPr>
                    <w:t>: Funktion von Alliteration, rhet. Frage, Hinwendung,</w:t>
                  </w:r>
                </w:p>
                <w:p w14:paraId="72A20313" w14:textId="77777777" w:rsidR="007F0E4A" w:rsidRPr="00731036" w:rsidRDefault="007F0E4A" w:rsidP="007F0E4A">
                  <w:pPr>
                    <w:rPr>
                      <w:sz w:val="18"/>
                      <w:szCs w:val="18"/>
                    </w:rPr>
                  </w:pPr>
                  <w:r w:rsidRPr="00731036">
                    <w:rPr>
                      <w:sz w:val="18"/>
                      <w:szCs w:val="18"/>
                    </w:rPr>
                    <w:t>Texte unter Berücksichtigung der Textsorte (Rede) weitgehend zielsprachengerecht übersetzen</w:t>
                  </w:r>
                </w:p>
                <w:p w14:paraId="4C5CDDE6" w14:textId="77777777" w:rsidR="007F0E4A" w:rsidRDefault="007F0E4A" w:rsidP="007F0E4A">
                  <w:pPr>
                    <w:rPr>
                      <w:sz w:val="18"/>
                      <w:szCs w:val="18"/>
                    </w:rPr>
                  </w:pPr>
                  <w:r w:rsidRPr="00731036">
                    <w:rPr>
                      <w:b/>
                      <w:sz w:val="18"/>
                      <w:szCs w:val="18"/>
                    </w:rPr>
                    <w:t>Kulturkompetenz</w:t>
                  </w:r>
                  <w:r w:rsidRPr="00731036">
                    <w:rPr>
                      <w:sz w:val="18"/>
                      <w:szCs w:val="18"/>
                    </w:rPr>
                    <w:t>: ... Grundlegende Strukturen der römischen Gesellschaft und Politik darstellen und vor dem Hintergrund der eigenen Lebenswelt bewerten.</w:t>
                  </w:r>
                  <w:r w:rsidRPr="00731036">
                    <w:rPr>
                      <w:i/>
                      <w:sz w:val="18"/>
                      <w:szCs w:val="18"/>
                    </w:rPr>
                    <w:t xml:space="preserve"> Hier</w:t>
                  </w:r>
                  <w:r w:rsidRPr="00731036">
                    <w:rPr>
                      <w:sz w:val="18"/>
                      <w:szCs w:val="18"/>
                    </w:rPr>
                    <w:t>: Republik in der Krise</w:t>
                  </w:r>
                </w:p>
                <w:p w14:paraId="21B98CE9" w14:textId="77777777" w:rsidR="005355BA" w:rsidRPr="005355BA" w:rsidRDefault="005355BA" w:rsidP="007F0E4A">
                  <w:pPr>
                    <w:rPr>
                      <w:b/>
                      <w:sz w:val="18"/>
                      <w:szCs w:val="18"/>
                    </w:rPr>
                  </w:pPr>
                  <w:r w:rsidRPr="005355BA">
                    <w:rPr>
                      <w:b/>
                      <w:sz w:val="18"/>
                      <w:szCs w:val="18"/>
                    </w:rPr>
                    <w:t>Medienkompetenz:</w:t>
                  </w:r>
                </w:p>
                <w:p w14:paraId="665F7DA4" w14:textId="77777777" w:rsidR="005355BA" w:rsidRDefault="005355BA" w:rsidP="007F0E4A">
                  <w:pPr>
                    <w:rPr>
                      <w:sz w:val="18"/>
                      <w:szCs w:val="18"/>
                    </w:rPr>
                  </w:pPr>
                  <w:r>
                    <w:rPr>
                      <w:sz w:val="18"/>
                      <w:szCs w:val="18"/>
                    </w:rPr>
                    <w:t>Kreativ mit Audios arbeiten</w:t>
                  </w:r>
                </w:p>
                <w:p w14:paraId="7863E2DA" w14:textId="77777777" w:rsidR="005355BA" w:rsidRPr="00731036" w:rsidRDefault="005355BA" w:rsidP="007F0E4A">
                  <w:pPr>
                    <w:rPr>
                      <w:sz w:val="18"/>
                      <w:szCs w:val="18"/>
                    </w:rPr>
                  </w:pPr>
                  <w:r>
                    <w:rPr>
                      <w:sz w:val="18"/>
                      <w:szCs w:val="18"/>
                    </w:rPr>
                    <w:t>Online-Wörterbuch nutzen</w:t>
                  </w:r>
                </w:p>
              </w:tc>
            </w:tr>
            <w:tr w:rsidR="007F0E4A" w14:paraId="135BF925" w14:textId="77777777" w:rsidTr="007F0E4A">
              <w:tc>
                <w:tcPr>
                  <w:tcW w:w="3024" w:type="dxa"/>
                </w:tcPr>
                <w:p w14:paraId="24028FBD" w14:textId="77777777" w:rsidR="007F0E4A" w:rsidRPr="007F0E4A" w:rsidRDefault="007F0E4A" w:rsidP="007F0E4A">
                  <w:pPr>
                    <w:spacing w:before="40" w:after="40" w:line="220" w:lineRule="exact"/>
                    <w:ind w:left="113" w:right="113"/>
                    <w:rPr>
                      <w:b/>
                      <w:i/>
                      <w:sz w:val="18"/>
                      <w:szCs w:val="24"/>
                    </w:rPr>
                  </w:pPr>
                  <w:r w:rsidRPr="007F0E4A">
                    <w:rPr>
                      <w:b/>
                      <w:sz w:val="18"/>
                      <w:szCs w:val="24"/>
                    </w:rPr>
                    <w:t xml:space="preserve">Römische </w:t>
                  </w:r>
                  <w:r w:rsidRPr="007F0E4A">
                    <w:rPr>
                      <w:b/>
                      <w:i/>
                      <w:sz w:val="18"/>
                      <w:szCs w:val="24"/>
                    </w:rPr>
                    <w:t xml:space="preserve">exempla </w:t>
                  </w:r>
                  <w:r w:rsidRPr="007F0E4A">
                    <w:rPr>
                      <w:b/>
                      <w:sz w:val="18"/>
                      <w:szCs w:val="24"/>
                    </w:rPr>
                    <w:t>(L16)</w:t>
                  </w:r>
                </w:p>
                <w:p w14:paraId="1151055A" w14:textId="77777777" w:rsidR="007F0E4A" w:rsidRPr="00731036" w:rsidRDefault="007F0E4A" w:rsidP="007F0E4A">
                  <w:pPr>
                    <w:numPr>
                      <w:ilvl w:val="0"/>
                      <w:numId w:val="27"/>
                    </w:numPr>
                    <w:spacing w:before="40" w:after="40" w:line="220" w:lineRule="exact"/>
                    <w:ind w:left="428" w:right="113" w:hanging="283"/>
                    <w:jc w:val="left"/>
                    <w:rPr>
                      <w:sz w:val="18"/>
                      <w:szCs w:val="24"/>
                    </w:rPr>
                  </w:pPr>
                  <w:r w:rsidRPr="00731036">
                    <w:rPr>
                      <w:sz w:val="18"/>
                      <w:szCs w:val="24"/>
                    </w:rPr>
                    <w:t>Eine römische Heldin</w:t>
                  </w:r>
                </w:p>
                <w:p w14:paraId="6C47104E" w14:textId="77777777" w:rsidR="007F0E4A" w:rsidRPr="00731036" w:rsidRDefault="007F0E4A" w:rsidP="007F0E4A">
                  <w:pPr>
                    <w:numPr>
                      <w:ilvl w:val="0"/>
                      <w:numId w:val="27"/>
                    </w:numPr>
                    <w:spacing w:before="40" w:after="40" w:line="220" w:lineRule="exact"/>
                    <w:ind w:left="428" w:right="113" w:hanging="283"/>
                    <w:jc w:val="left"/>
                    <w:rPr>
                      <w:sz w:val="18"/>
                      <w:szCs w:val="24"/>
                    </w:rPr>
                  </w:pPr>
                  <w:r w:rsidRPr="00731036">
                    <w:rPr>
                      <w:i/>
                      <w:sz w:val="18"/>
                      <w:szCs w:val="24"/>
                    </w:rPr>
                    <w:t>exempla</w:t>
                  </w:r>
                  <w:r w:rsidRPr="00731036">
                    <w:rPr>
                      <w:sz w:val="18"/>
                      <w:szCs w:val="24"/>
                    </w:rPr>
                    <w:t xml:space="preserve"> – Wie die Römer an Vorbildern lernten</w:t>
                  </w:r>
                </w:p>
                <w:p w14:paraId="7D496C87" w14:textId="77777777" w:rsidR="007F0E4A" w:rsidRPr="00731036" w:rsidRDefault="007F0E4A" w:rsidP="007F0E4A">
                  <w:pPr>
                    <w:spacing w:before="40" w:after="40" w:line="220" w:lineRule="exact"/>
                    <w:ind w:left="113" w:right="113"/>
                    <w:rPr>
                      <w:sz w:val="18"/>
                      <w:szCs w:val="24"/>
                    </w:rPr>
                  </w:pPr>
                  <w:r w:rsidRPr="00731036">
                    <w:rPr>
                      <w:sz w:val="18"/>
                      <w:szCs w:val="24"/>
                    </w:rPr>
                    <w:t xml:space="preserve"> (</w:t>
                  </w:r>
                  <w:r w:rsidRPr="00731036">
                    <w:rPr>
                      <w:b/>
                      <w:sz w:val="18"/>
                      <w:szCs w:val="24"/>
                    </w:rPr>
                    <w:t>Inhaltsfeld 1</w:t>
                  </w:r>
                  <w:r w:rsidRPr="00731036">
                    <w:rPr>
                      <w:sz w:val="18"/>
                      <w:szCs w:val="24"/>
                    </w:rPr>
                    <w:t>: Frühgeschichte; Mythos und Religion)</w:t>
                  </w:r>
                </w:p>
              </w:tc>
              <w:tc>
                <w:tcPr>
                  <w:tcW w:w="3024" w:type="dxa"/>
                  <w:tcBorders>
                    <w:left w:val="single" w:sz="2" w:space="0" w:color="auto"/>
                    <w:right w:val="single" w:sz="4" w:space="0" w:color="auto"/>
                  </w:tcBorders>
                </w:tcPr>
                <w:p w14:paraId="04D58257" w14:textId="77777777" w:rsidR="007F0E4A" w:rsidRPr="00731036" w:rsidRDefault="007F0E4A" w:rsidP="007F0E4A">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Relativsätze; Perf. Pass, Inf. Perf. Pass, PPP, Relativpron.</w:t>
                  </w:r>
                </w:p>
                <w:p w14:paraId="0DF5EA7F" w14:textId="77777777" w:rsidR="007F0E4A" w:rsidRPr="00731036" w:rsidRDefault="007F0E4A" w:rsidP="007F0E4A">
                  <w:pPr>
                    <w:spacing w:before="40" w:after="40" w:line="220" w:lineRule="exact"/>
                    <w:ind w:left="113" w:right="113"/>
                    <w:rPr>
                      <w:sz w:val="18"/>
                      <w:szCs w:val="24"/>
                    </w:rPr>
                  </w:pPr>
                  <w:r w:rsidRPr="00731036">
                    <w:rPr>
                      <w:b/>
                      <w:sz w:val="18"/>
                      <w:szCs w:val="24"/>
                    </w:rPr>
                    <w:t xml:space="preserve">Inhaltsfeld 2: </w:t>
                  </w:r>
                  <w:r w:rsidRPr="00731036">
                    <w:rPr>
                      <w:sz w:val="18"/>
                      <w:szCs w:val="24"/>
                    </w:rPr>
                    <w:t>gedankliche Struktur</w:t>
                  </w:r>
                </w:p>
              </w:tc>
              <w:tc>
                <w:tcPr>
                  <w:tcW w:w="3024" w:type="dxa"/>
                  <w:tcBorders>
                    <w:left w:val="single" w:sz="2" w:space="0" w:color="auto"/>
                    <w:right w:val="single" w:sz="4" w:space="0" w:color="auto"/>
                  </w:tcBorders>
                </w:tcPr>
                <w:p w14:paraId="2E31C807" w14:textId="77777777" w:rsidR="007F0E4A" w:rsidRPr="00731036" w:rsidRDefault="007F0E4A" w:rsidP="007F0E4A">
                  <w:pPr>
                    <w:rPr>
                      <w:sz w:val="18"/>
                      <w:szCs w:val="18"/>
                    </w:rPr>
                  </w:pPr>
                  <w:r w:rsidRPr="00731036">
                    <w:rPr>
                      <w:b/>
                      <w:sz w:val="18"/>
                      <w:szCs w:val="18"/>
                    </w:rPr>
                    <w:t>Sprachkompetenz</w:t>
                  </w:r>
                  <w:r w:rsidRPr="00731036">
                    <w:rPr>
                      <w:sz w:val="18"/>
                      <w:szCs w:val="18"/>
                    </w:rPr>
                    <w:t xml:space="preserve">: ... bei der Erschließung und Übersetzung eines Textes lateinische Wörter des dem Lernstand entsprechenden Grundwortschatzes angemessen monosemieren, </w:t>
                  </w:r>
                </w:p>
                <w:p w14:paraId="46D38FBB" w14:textId="77777777" w:rsidR="007F0E4A" w:rsidRPr="00731036" w:rsidRDefault="007F0E4A" w:rsidP="007F0E4A">
                  <w:pPr>
                    <w:rPr>
                      <w:sz w:val="18"/>
                      <w:szCs w:val="18"/>
                    </w:rPr>
                  </w:pPr>
                  <w:r w:rsidRPr="00731036">
                    <w:rPr>
                      <w:sz w:val="18"/>
                      <w:szCs w:val="18"/>
                    </w:rPr>
                    <w:t>ein grundlegendes Repertoire an Morphologie und Syntax funktional einsetzen und</w:t>
                  </w:r>
                </w:p>
                <w:p w14:paraId="3D3DD4F2" w14:textId="77777777" w:rsidR="007F0E4A" w:rsidRPr="00731036" w:rsidRDefault="007F0E4A" w:rsidP="007F0E4A">
                  <w:pPr>
                    <w:rPr>
                      <w:sz w:val="18"/>
                      <w:szCs w:val="18"/>
                    </w:rPr>
                  </w:pPr>
                  <w:r w:rsidRPr="00731036">
                    <w:rPr>
                      <w:sz w:val="18"/>
                      <w:szCs w:val="18"/>
                    </w:rPr>
                    <w:t>unter Bezugnahme auf die lateinische Ausgangsform die Bedeutung von Lehn- und Fremdwörtern im Deutschen sowie in anderen Sprachen erläutern</w:t>
                  </w:r>
                </w:p>
                <w:p w14:paraId="081F23DB" w14:textId="77777777" w:rsidR="007F0E4A" w:rsidRPr="00731036" w:rsidRDefault="007F0E4A" w:rsidP="007F0E4A">
                  <w:pPr>
                    <w:rPr>
                      <w:b/>
                      <w:sz w:val="18"/>
                      <w:szCs w:val="18"/>
                    </w:rPr>
                  </w:pPr>
                  <w:r w:rsidRPr="00731036">
                    <w:rPr>
                      <w:b/>
                      <w:sz w:val="18"/>
                      <w:szCs w:val="18"/>
                    </w:rPr>
                    <w:t xml:space="preserve">Textkompetenz: </w:t>
                  </w:r>
                  <w:r w:rsidRPr="00731036">
                    <w:rPr>
                      <w:sz w:val="18"/>
                      <w:szCs w:val="18"/>
                    </w:rPr>
                    <w:t>... Funktionen sprachlich – stilistischer Gestaltungsmittel bezogen auf die Textaussage erläutern</w:t>
                  </w:r>
                  <w:r w:rsidRPr="00731036">
                    <w:rPr>
                      <w:b/>
                      <w:sz w:val="18"/>
                      <w:szCs w:val="18"/>
                    </w:rPr>
                    <w:t xml:space="preserve"> </w:t>
                  </w:r>
                </w:p>
                <w:p w14:paraId="2DAF372A" w14:textId="77777777" w:rsidR="007F0E4A" w:rsidRPr="00731036" w:rsidRDefault="007F0E4A" w:rsidP="007F0E4A">
                  <w:pPr>
                    <w:rPr>
                      <w:sz w:val="18"/>
                      <w:szCs w:val="18"/>
                    </w:rPr>
                  </w:pPr>
                  <w:r w:rsidRPr="00731036">
                    <w:rPr>
                      <w:b/>
                      <w:sz w:val="18"/>
                      <w:szCs w:val="18"/>
                    </w:rPr>
                    <w:t>Kulturkompetenz</w:t>
                  </w:r>
                  <w:r w:rsidRPr="00731036">
                    <w:rPr>
                      <w:sz w:val="18"/>
                      <w:szCs w:val="18"/>
                    </w:rPr>
                    <w:t xml:space="preserve">: ... Textinhalte im Vergleich mit ausgewählten Rezeptionsdokumenten aspektbezogen interpretieren, </w:t>
                  </w:r>
                </w:p>
                <w:p w14:paraId="35E41F59" w14:textId="77777777" w:rsidR="007F0E4A" w:rsidRPr="00731036" w:rsidRDefault="007F0E4A" w:rsidP="007F0E4A">
                  <w:pPr>
                    <w:rPr>
                      <w:i/>
                      <w:sz w:val="18"/>
                      <w:szCs w:val="18"/>
                    </w:rPr>
                  </w:pPr>
                  <w:r w:rsidRPr="00731036">
                    <w:rPr>
                      <w:sz w:val="18"/>
                      <w:szCs w:val="18"/>
                    </w:rPr>
                    <w:t xml:space="preserve">zum Handeln zentraler Persönlichkeiten der römischen Geschichte und Mythologie wertend Stellung nehmen. </w:t>
                  </w:r>
                  <w:r w:rsidRPr="00731036">
                    <w:rPr>
                      <w:i/>
                      <w:sz w:val="18"/>
                      <w:szCs w:val="18"/>
                    </w:rPr>
                    <w:t>Hier</w:t>
                  </w:r>
                  <w:r w:rsidRPr="00731036">
                    <w:rPr>
                      <w:sz w:val="18"/>
                      <w:szCs w:val="18"/>
                    </w:rPr>
                    <w:t xml:space="preserve">: Römische </w:t>
                  </w:r>
                  <w:r w:rsidRPr="00731036">
                    <w:rPr>
                      <w:i/>
                      <w:sz w:val="18"/>
                      <w:szCs w:val="18"/>
                    </w:rPr>
                    <w:t>exempla</w:t>
                  </w:r>
                </w:p>
                <w:p w14:paraId="0B93720D" w14:textId="77777777" w:rsidR="007F0E4A" w:rsidRPr="00731036" w:rsidRDefault="007F0E4A" w:rsidP="007F0E4A">
                  <w:pPr>
                    <w:rPr>
                      <w:i/>
                      <w:sz w:val="18"/>
                      <w:szCs w:val="18"/>
                    </w:rPr>
                  </w:pPr>
                </w:p>
                <w:p w14:paraId="328B1299" w14:textId="77777777" w:rsidR="007F0E4A" w:rsidRPr="00731036" w:rsidRDefault="007F0E4A" w:rsidP="007F0E4A">
                  <w:pPr>
                    <w:rPr>
                      <w:i/>
                      <w:sz w:val="18"/>
                      <w:szCs w:val="18"/>
                    </w:rPr>
                  </w:pPr>
                </w:p>
                <w:p w14:paraId="1C554210" w14:textId="77777777" w:rsidR="007F0E4A" w:rsidRPr="00731036" w:rsidRDefault="007F0E4A" w:rsidP="007F0E4A">
                  <w:pPr>
                    <w:rPr>
                      <w:i/>
                      <w:sz w:val="18"/>
                      <w:szCs w:val="18"/>
                    </w:rPr>
                  </w:pPr>
                </w:p>
                <w:p w14:paraId="0DD4286C" w14:textId="77777777" w:rsidR="007F0E4A" w:rsidRPr="00731036" w:rsidRDefault="007F0E4A" w:rsidP="007F0E4A">
                  <w:pPr>
                    <w:rPr>
                      <w:i/>
                      <w:sz w:val="18"/>
                      <w:szCs w:val="18"/>
                    </w:rPr>
                  </w:pPr>
                </w:p>
                <w:p w14:paraId="1F1F6B16" w14:textId="77777777" w:rsidR="007F0E4A" w:rsidRPr="00731036" w:rsidRDefault="007F0E4A" w:rsidP="007F0E4A">
                  <w:pPr>
                    <w:rPr>
                      <w:sz w:val="18"/>
                      <w:szCs w:val="18"/>
                    </w:rPr>
                  </w:pPr>
                </w:p>
              </w:tc>
            </w:tr>
            <w:tr w:rsidR="007F0E4A" w14:paraId="7298CBC8" w14:textId="77777777" w:rsidTr="007F0E4A">
              <w:tc>
                <w:tcPr>
                  <w:tcW w:w="3024" w:type="dxa"/>
                </w:tcPr>
                <w:p w14:paraId="4A71C53A" w14:textId="77777777" w:rsidR="007F0E4A" w:rsidRPr="007F0E4A" w:rsidRDefault="007F0E4A" w:rsidP="007F0E4A">
                  <w:pPr>
                    <w:spacing w:before="40" w:after="40" w:line="220" w:lineRule="exact"/>
                    <w:ind w:left="113" w:right="113"/>
                    <w:rPr>
                      <w:b/>
                      <w:sz w:val="18"/>
                      <w:szCs w:val="24"/>
                    </w:rPr>
                  </w:pPr>
                  <w:r w:rsidRPr="007F0E4A">
                    <w:rPr>
                      <w:b/>
                      <w:sz w:val="18"/>
                      <w:szCs w:val="24"/>
                    </w:rPr>
                    <w:t>Geben und Nehmen: Politik in Rom (L17)</w:t>
                  </w:r>
                </w:p>
                <w:p w14:paraId="09A8122C" w14:textId="77777777" w:rsidR="007F0E4A" w:rsidRPr="00731036" w:rsidRDefault="007F0E4A" w:rsidP="007F0E4A">
                  <w:pPr>
                    <w:numPr>
                      <w:ilvl w:val="0"/>
                      <w:numId w:val="27"/>
                    </w:numPr>
                    <w:spacing w:before="40" w:after="40" w:line="220" w:lineRule="exact"/>
                    <w:ind w:left="428" w:right="113" w:hanging="283"/>
                    <w:jc w:val="left"/>
                    <w:rPr>
                      <w:sz w:val="18"/>
                      <w:szCs w:val="24"/>
                    </w:rPr>
                  </w:pPr>
                  <w:r w:rsidRPr="00731036">
                    <w:rPr>
                      <w:sz w:val="18"/>
                      <w:szCs w:val="24"/>
                    </w:rPr>
                    <w:t>Cato in Asien</w:t>
                  </w:r>
                </w:p>
                <w:p w14:paraId="0FCDDC22" w14:textId="77777777" w:rsidR="007F0E4A" w:rsidRPr="00731036" w:rsidRDefault="007F0E4A" w:rsidP="007F0E4A">
                  <w:pPr>
                    <w:numPr>
                      <w:ilvl w:val="0"/>
                      <w:numId w:val="27"/>
                    </w:numPr>
                    <w:spacing w:before="40" w:after="40" w:line="220" w:lineRule="exact"/>
                    <w:ind w:left="428" w:right="113" w:hanging="283"/>
                    <w:jc w:val="left"/>
                    <w:rPr>
                      <w:sz w:val="18"/>
                      <w:szCs w:val="24"/>
                    </w:rPr>
                  </w:pPr>
                  <w:r w:rsidRPr="00731036">
                    <w:rPr>
                      <w:sz w:val="18"/>
                      <w:szCs w:val="24"/>
                    </w:rPr>
                    <w:t>Wahlziel Prätor – Ein Tag im Leben eines Kandidaten</w:t>
                  </w:r>
                </w:p>
                <w:p w14:paraId="6782B607" w14:textId="77777777" w:rsidR="007F0E4A" w:rsidRPr="00731036" w:rsidRDefault="007F0E4A" w:rsidP="007F0E4A">
                  <w:pPr>
                    <w:spacing w:before="40" w:after="40" w:line="220" w:lineRule="exact"/>
                    <w:ind w:left="113" w:right="113"/>
                    <w:rPr>
                      <w:sz w:val="18"/>
                      <w:szCs w:val="24"/>
                    </w:rPr>
                  </w:pPr>
                  <w:r w:rsidRPr="00731036">
                    <w:rPr>
                      <w:sz w:val="18"/>
                      <w:szCs w:val="24"/>
                    </w:rPr>
                    <w:t>(</w:t>
                  </w:r>
                  <w:r w:rsidRPr="00731036">
                    <w:rPr>
                      <w:b/>
                      <w:sz w:val="18"/>
                      <w:szCs w:val="24"/>
                    </w:rPr>
                    <w:t>Inhaltsfeld 1</w:t>
                  </w:r>
                  <w:r w:rsidRPr="00731036">
                    <w:rPr>
                      <w:sz w:val="18"/>
                      <w:szCs w:val="24"/>
                    </w:rPr>
                    <w:t>: Republik)</w:t>
                  </w:r>
                </w:p>
              </w:tc>
              <w:tc>
                <w:tcPr>
                  <w:tcW w:w="3024" w:type="dxa"/>
                  <w:tcBorders>
                    <w:left w:val="single" w:sz="2" w:space="0" w:color="auto"/>
                    <w:right w:val="single" w:sz="4" w:space="0" w:color="auto"/>
                  </w:tcBorders>
                </w:tcPr>
                <w:p w14:paraId="1C8E14CB" w14:textId="77777777" w:rsidR="007F0E4A" w:rsidRPr="00731036" w:rsidRDefault="007F0E4A" w:rsidP="007F0E4A">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relativ. Satzanschluss; Adj. der i – Dekl. und Adverbien</w:t>
                  </w:r>
                </w:p>
                <w:p w14:paraId="11C078F4" w14:textId="77777777" w:rsidR="007F0E4A" w:rsidRPr="00731036" w:rsidRDefault="007F0E4A" w:rsidP="007F0E4A">
                  <w:pPr>
                    <w:spacing w:before="40" w:after="40" w:line="220" w:lineRule="exact"/>
                    <w:ind w:left="113" w:right="113"/>
                    <w:rPr>
                      <w:sz w:val="18"/>
                      <w:szCs w:val="24"/>
                    </w:rPr>
                  </w:pPr>
                  <w:r w:rsidRPr="00731036">
                    <w:rPr>
                      <w:b/>
                      <w:sz w:val="18"/>
                      <w:szCs w:val="24"/>
                    </w:rPr>
                    <w:t>Inhaltsfeld 2</w:t>
                  </w:r>
                  <w:r w:rsidRPr="00731036">
                    <w:rPr>
                      <w:sz w:val="18"/>
                      <w:szCs w:val="24"/>
                    </w:rPr>
                    <w:t>: gedankliche Struktur, Personenkonstellationen</w:t>
                  </w:r>
                  <w:r w:rsidRPr="00731036">
                    <w:rPr>
                      <w:i/>
                      <w:sz w:val="18"/>
                      <w:szCs w:val="24"/>
                    </w:rPr>
                    <w:t xml:space="preserve"> Hier</w:t>
                  </w:r>
                  <w:r w:rsidRPr="00731036">
                    <w:rPr>
                      <w:sz w:val="18"/>
                      <w:szCs w:val="24"/>
                    </w:rPr>
                    <w:t>: Redeabsicht erkennen, Personen charakterisieren.</w:t>
                  </w:r>
                </w:p>
              </w:tc>
              <w:tc>
                <w:tcPr>
                  <w:tcW w:w="3024" w:type="dxa"/>
                  <w:tcBorders>
                    <w:left w:val="single" w:sz="2" w:space="0" w:color="auto"/>
                    <w:right w:val="single" w:sz="4" w:space="0" w:color="auto"/>
                  </w:tcBorders>
                </w:tcPr>
                <w:p w14:paraId="1FECEDE0" w14:textId="77777777" w:rsidR="007F0E4A" w:rsidRPr="00731036" w:rsidRDefault="007F0E4A" w:rsidP="007F0E4A">
                  <w:pPr>
                    <w:rPr>
                      <w:sz w:val="18"/>
                      <w:szCs w:val="18"/>
                    </w:rPr>
                  </w:pPr>
                  <w:r w:rsidRPr="00731036">
                    <w:rPr>
                      <w:b/>
                      <w:sz w:val="18"/>
                      <w:szCs w:val="18"/>
                    </w:rPr>
                    <w:t>Sprachkompetenz</w:t>
                  </w:r>
                  <w:r w:rsidRPr="00731036">
                    <w:rPr>
                      <w:sz w:val="18"/>
                      <w:szCs w:val="18"/>
                    </w:rPr>
                    <w:t>: ... durch kontrastive Sprachbetrachtung ihren Wortschatz im Deutschen erweitern</w:t>
                  </w:r>
                </w:p>
                <w:p w14:paraId="5F6E7DEB" w14:textId="77777777" w:rsidR="007F0E4A" w:rsidRPr="00731036" w:rsidRDefault="007F0E4A" w:rsidP="007F0E4A">
                  <w:pPr>
                    <w:rPr>
                      <w:sz w:val="18"/>
                      <w:szCs w:val="18"/>
                    </w:rPr>
                  </w:pPr>
                  <w:r w:rsidRPr="00731036">
                    <w:rPr>
                      <w:sz w:val="18"/>
                      <w:szCs w:val="18"/>
                    </w:rPr>
                    <w:t xml:space="preserve">unter Bezugnahme auf die lateinische Ausgangsform die Bedeutung von Lehn- und Fremdwörtern im Deutschen sowie in anderen Sprachen erläutern, </w:t>
                  </w:r>
                </w:p>
                <w:p w14:paraId="2CE18E84" w14:textId="77777777" w:rsidR="007F0E4A" w:rsidRPr="00731036" w:rsidRDefault="007F0E4A" w:rsidP="007F0E4A">
                  <w:pPr>
                    <w:rPr>
                      <w:sz w:val="18"/>
                      <w:szCs w:val="18"/>
                    </w:rPr>
                  </w:pPr>
                  <w:r w:rsidRPr="00731036">
                    <w:rPr>
                      <w:sz w:val="18"/>
                      <w:szCs w:val="18"/>
                    </w:rPr>
                    <w:t>ein grundlegendes Repertoire an Morphologie und Syntax funktional einsetzen</w:t>
                  </w:r>
                </w:p>
                <w:p w14:paraId="6425383D" w14:textId="77777777" w:rsidR="007F0E4A" w:rsidRPr="00731036" w:rsidRDefault="007F0E4A" w:rsidP="007F0E4A">
                  <w:pPr>
                    <w:rPr>
                      <w:sz w:val="18"/>
                      <w:szCs w:val="18"/>
                    </w:rPr>
                  </w:pPr>
                  <w:r w:rsidRPr="00731036">
                    <w:rPr>
                      <w:b/>
                      <w:sz w:val="18"/>
                      <w:szCs w:val="18"/>
                    </w:rPr>
                    <w:t xml:space="preserve">Textkompetenz: </w:t>
                  </w:r>
                  <w:r w:rsidRPr="00731036">
                    <w:rPr>
                      <w:sz w:val="18"/>
                      <w:szCs w:val="18"/>
                    </w:rPr>
                    <w:t xml:space="preserve">... Texte unter Berücksichtigung der Textstruktur erschließen, </w:t>
                  </w:r>
                </w:p>
                <w:p w14:paraId="02EB77A5" w14:textId="77777777" w:rsidR="007F0E4A" w:rsidRPr="00731036" w:rsidRDefault="007F0E4A" w:rsidP="007F0E4A">
                  <w:pPr>
                    <w:rPr>
                      <w:sz w:val="18"/>
                      <w:szCs w:val="18"/>
                    </w:rPr>
                  </w:pPr>
                  <w:r w:rsidRPr="00731036">
                    <w:rPr>
                      <w:sz w:val="18"/>
                      <w:szCs w:val="18"/>
                    </w:rPr>
                    <w:t>Funktionen sprachlich – stilistischer Gestaltungsmittel bezogen auf die Textaussage erläutern</w:t>
                  </w:r>
                </w:p>
                <w:p w14:paraId="1E59B59B" w14:textId="77777777" w:rsidR="007F0E4A" w:rsidRPr="00731036" w:rsidRDefault="007F0E4A" w:rsidP="007F0E4A">
                  <w:pPr>
                    <w:rPr>
                      <w:sz w:val="18"/>
                      <w:szCs w:val="18"/>
                    </w:rPr>
                  </w:pPr>
                  <w:r w:rsidRPr="00731036">
                    <w:rPr>
                      <w:b/>
                      <w:sz w:val="18"/>
                      <w:szCs w:val="18"/>
                    </w:rPr>
                    <w:t>Kulturkompetenz</w:t>
                  </w:r>
                  <w:r w:rsidRPr="00731036">
                    <w:rPr>
                      <w:sz w:val="18"/>
                      <w:szCs w:val="18"/>
                    </w:rPr>
                    <w:t>: ... Grundlegende Strukturen der römischen Gesellschaft und Politik darstellen und vor dem Hintergrund der eigenen Lebenswelt bewerten.</w:t>
                  </w:r>
                  <w:r w:rsidRPr="00731036">
                    <w:rPr>
                      <w:i/>
                      <w:sz w:val="18"/>
                      <w:szCs w:val="18"/>
                    </w:rPr>
                    <w:t xml:space="preserve"> Hier</w:t>
                  </w:r>
                  <w:r w:rsidRPr="00731036">
                    <w:rPr>
                      <w:sz w:val="18"/>
                      <w:szCs w:val="18"/>
                    </w:rPr>
                    <w:t>: Amtsbewerbung,</w:t>
                  </w:r>
                  <w:r w:rsidRPr="00731036">
                    <w:rPr>
                      <w:i/>
                      <w:sz w:val="18"/>
                      <w:szCs w:val="18"/>
                    </w:rPr>
                    <w:t xml:space="preserve"> cursus honorum</w:t>
                  </w:r>
                </w:p>
              </w:tc>
            </w:tr>
            <w:tr w:rsidR="007F0E4A" w14:paraId="56A3FB5F" w14:textId="77777777" w:rsidTr="007F0E4A">
              <w:tc>
                <w:tcPr>
                  <w:tcW w:w="3024" w:type="dxa"/>
                </w:tcPr>
                <w:p w14:paraId="6ACEABA5" w14:textId="77777777" w:rsidR="007F0E4A" w:rsidRPr="007F0E4A" w:rsidRDefault="007F0E4A" w:rsidP="007F0E4A">
                  <w:pPr>
                    <w:spacing w:before="40" w:after="40" w:line="220" w:lineRule="exact"/>
                    <w:ind w:left="113" w:right="113"/>
                    <w:rPr>
                      <w:b/>
                      <w:sz w:val="18"/>
                      <w:szCs w:val="24"/>
                    </w:rPr>
                  </w:pPr>
                  <w:r w:rsidRPr="007F0E4A">
                    <w:rPr>
                      <w:b/>
                      <w:sz w:val="18"/>
                      <w:szCs w:val="24"/>
                    </w:rPr>
                    <w:t>Ein VIP der Antike: Caesar (L18)</w:t>
                  </w:r>
                </w:p>
                <w:p w14:paraId="159BB9AD" w14:textId="77777777" w:rsidR="007F0E4A" w:rsidRPr="00731036" w:rsidRDefault="007F0E4A" w:rsidP="007F0E4A">
                  <w:pPr>
                    <w:numPr>
                      <w:ilvl w:val="0"/>
                      <w:numId w:val="27"/>
                    </w:numPr>
                    <w:spacing w:before="40" w:after="40" w:line="220" w:lineRule="exact"/>
                    <w:ind w:left="428" w:right="113" w:hanging="283"/>
                    <w:jc w:val="left"/>
                    <w:rPr>
                      <w:sz w:val="18"/>
                      <w:szCs w:val="24"/>
                    </w:rPr>
                  </w:pPr>
                  <w:r w:rsidRPr="00731036">
                    <w:rPr>
                      <w:sz w:val="18"/>
                      <w:szCs w:val="24"/>
                    </w:rPr>
                    <w:t>Ein untypischer Gefangener</w:t>
                  </w:r>
                </w:p>
                <w:p w14:paraId="122EE882" w14:textId="77777777" w:rsidR="007F0E4A" w:rsidRPr="00731036" w:rsidRDefault="007F0E4A" w:rsidP="007F0E4A">
                  <w:pPr>
                    <w:numPr>
                      <w:ilvl w:val="0"/>
                      <w:numId w:val="27"/>
                    </w:numPr>
                    <w:spacing w:before="40" w:after="40" w:line="220" w:lineRule="exact"/>
                    <w:ind w:left="428" w:right="113" w:hanging="283"/>
                    <w:jc w:val="left"/>
                    <w:rPr>
                      <w:sz w:val="18"/>
                      <w:szCs w:val="24"/>
                    </w:rPr>
                  </w:pPr>
                  <w:r w:rsidRPr="00731036">
                    <w:rPr>
                      <w:sz w:val="18"/>
                      <w:szCs w:val="24"/>
                    </w:rPr>
                    <w:t>Gaius Julius Caesar – Das Ende der „freien“ Republik</w:t>
                  </w:r>
                </w:p>
                <w:p w14:paraId="2C9A81B8" w14:textId="77777777" w:rsidR="007F0E4A" w:rsidRPr="00731036" w:rsidRDefault="007F0E4A" w:rsidP="007F0E4A">
                  <w:pPr>
                    <w:spacing w:before="40" w:after="40" w:line="220" w:lineRule="exact"/>
                    <w:ind w:left="113" w:right="113"/>
                    <w:rPr>
                      <w:sz w:val="18"/>
                      <w:szCs w:val="24"/>
                    </w:rPr>
                  </w:pPr>
                  <w:r w:rsidRPr="00731036">
                    <w:rPr>
                      <w:sz w:val="18"/>
                      <w:szCs w:val="24"/>
                    </w:rPr>
                    <w:t>(</w:t>
                  </w:r>
                  <w:r w:rsidRPr="00731036">
                    <w:rPr>
                      <w:b/>
                      <w:sz w:val="18"/>
                      <w:szCs w:val="24"/>
                    </w:rPr>
                    <w:t>Inhaltsfeld 1</w:t>
                  </w:r>
                  <w:r w:rsidRPr="00731036">
                    <w:rPr>
                      <w:sz w:val="18"/>
                      <w:szCs w:val="24"/>
                    </w:rPr>
                    <w:t>: Republik)</w:t>
                  </w:r>
                </w:p>
              </w:tc>
              <w:tc>
                <w:tcPr>
                  <w:tcW w:w="3024" w:type="dxa"/>
                  <w:tcBorders>
                    <w:left w:val="single" w:sz="2" w:space="0" w:color="auto"/>
                    <w:right w:val="single" w:sz="4" w:space="0" w:color="auto"/>
                  </w:tcBorders>
                </w:tcPr>
                <w:p w14:paraId="3E6F360D" w14:textId="77777777" w:rsidR="007F0E4A" w:rsidRPr="00731036" w:rsidRDefault="007F0E4A" w:rsidP="007F0E4A">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xml:space="preserve">: adv. Best.: PPP im </w:t>
                  </w:r>
                  <w:r w:rsidRPr="00731036">
                    <w:rPr>
                      <w:i/>
                      <w:sz w:val="18"/>
                      <w:szCs w:val="24"/>
                    </w:rPr>
                    <w:t>Participium conjunctum</w:t>
                  </w:r>
                </w:p>
                <w:p w14:paraId="4B797221" w14:textId="77777777" w:rsidR="007F0E4A" w:rsidRPr="00731036" w:rsidRDefault="007F0E4A" w:rsidP="007F0E4A">
                  <w:pPr>
                    <w:spacing w:before="40" w:after="40" w:line="220" w:lineRule="exact"/>
                    <w:ind w:left="113" w:right="113"/>
                    <w:rPr>
                      <w:sz w:val="18"/>
                      <w:szCs w:val="24"/>
                    </w:rPr>
                  </w:pPr>
                  <w:r w:rsidRPr="00731036">
                    <w:rPr>
                      <w:b/>
                      <w:sz w:val="18"/>
                      <w:szCs w:val="24"/>
                    </w:rPr>
                    <w:t>Inhaltsfeld 2</w:t>
                  </w:r>
                  <w:r w:rsidRPr="00731036">
                    <w:rPr>
                      <w:sz w:val="18"/>
                      <w:szCs w:val="24"/>
                    </w:rPr>
                    <w:t>: gedankliche Struktur</w:t>
                  </w:r>
                </w:p>
              </w:tc>
              <w:tc>
                <w:tcPr>
                  <w:tcW w:w="3024" w:type="dxa"/>
                  <w:tcBorders>
                    <w:left w:val="single" w:sz="2" w:space="0" w:color="auto"/>
                    <w:right w:val="single" w:sz="4" w:space="0" w:color="auto"/>
                  </w:tcBorders>
                </w:tcPr>
                <w:p w14:paraId="0D1C3AED" w14:textId="77777777" w:rsidR="007F0E4A" w:rsidRPr="00731036" w:rsidRDefault="007F0E4A" w:rsidP="007F0E4A">
                  <w:pPr>
                    <w:rPr>
                      <w:sz w:val="18"/>
                      <w:szCs w:val="18"/>
                    </w:rPr>
                  </w:pPr>
                  <w:r w:rsidRPr="00731036">
                    <w:rPr>
                      <w:b/>
                      <w:sz w:val="18"/>
                      <w:szCs w:val="18"/>
                    </w:rPr>
                    <w:t>Sprachkompetenz</w:t>
                  </w:r>
                  <w:r w:rsidRPr="00731036">
                    <w:rPr>
                      <w:sz w:val="18"/>
                      <w:szCs w:val="18"/>
                    </w:rPr>
                    <w:t xml:space="preserve">: ... durch kontrastive Sprachbetrachtung ihren Wortschatz im Deutschen erweitern, </w:t>
                  </w:r>
                </w:p>
                <w:p w14:paraId="0F0D4EE6" w14:textId="77777777" w:rsidR="007F0E4A" w:rsidRPr="00731036" w:rsidRDefault="007F0E4A" w:rsidP="007F0E4A">
                  <w:pPr>
                    <w:rPr>
                      <w:sz w:val="18"/>
                      <w:szCs w:val="18"/>
                    </w:rPr>
                  </w:pPr>
                  <w:r w:rsidRPr="00731036">
                    <w:rPr>
                      <w:sz w:val="18"/>
                      <w:szCs w:val="18"/>
                    </w:rPr>
                    <w:t>bei der Erschließung und Übersetzung eines Textes lateinische Wörter des dem Lernstand entsprechenden Grundwortschatzes angemessen monosemieren</w:t>
                  </w:r>
                </w:p>
                <w:p w14:paraId="0C9874E5" w14:textId="77777777" w:rsidR="007F0E4A" w:rsidRPr="00731036" w:rsidRDefault="007F0E4A" w:rsidP="007F0E4A">
                  <w:pPr>
                    <w:rPr>
                      <w:sz w:val="18"/>
                      <w:szCs w:val="18"/>
                    </w:rPr>
                  </w:pPr>
                  <w:r w:rsidRPr="00731036">
                    <w:rPr>
                      <w:sz w:val="18"/>
                      <w:szCs w:val="18"/>
                    </w:rPr>
                    <w:t>unter Bezugnahme auf die lateinische Ausgangsform die Bedeutung von Lehn- und Fremdwörtern im Deutschen sowie in anderen Sprachen erläutern,</w:t>
                  </w:r>
                </w:p>
                <w:p w14:paraId="4FC93687" w14:textId="77777777" w:rsidR="007F0E4A" w:rsidRPr="00731036" w:rsidRDefault="007F0E4A" w:rsidP="007F0E4A">
                  <w:pPr>
                    <w:rPr>
                      <w:sz w:val="18"/>
                      <w:szCs w:val="18"/>
                    </w:rPr>
                  </w:pPr>
                  <w:r w:rsidRPr="00731036">
                    <w:rPr>
                      <w:sz w:val="18"/>
                      <w:szCs w:val="18"/>
                    </w:rPr>
                    <w:t>ein grundlegendes Repertoire an Morphologie und Syntax funktional einsetzen</w:t>
                  </w:r>
                </w:p>
                <w:p w14:paraId="753DC1DD" w14:textId="77777777" w:rsidR="007F0E4A" w:rsidRPr="00731036" w:rsidRDefault="007F0E4A" w:rsidP="007F0E4A">
                  <w:pPr>
                    <w:rPr>
                      <w:sz w:val="18"/>
                      <w:szCs w:val="18"/>
                    </w:rPr>
                  </w:pPr>
                  <w:r w:rsidRPr="00731036">
                    <w:rPr>
                      <w:b/>
                      <w:sz w:val="18"/>
                      <w:szCs w:val="18"/>
                    </w:rPr>
                    <w:t>Textkompetenz</w:t>
                  </w:r>
                  <w:r w:rsidRPr="00731036">
                    <w:rPr>
                      <w:sz w:val="18"/>
                      <w:szCs w:val="18"/>
                    </w:rPr>
                    <w:t>: ... Texte unter Berücksichtigung der Textstruktur erschließen ,</w:t>
                  </w:r>
                </w:p>
                <w:p w14:paraId="5D433FE8" w14:textId="77777777" w:rsidR="007F0E4A" w:rsidRPr="00731036" w:rsidRDefault="007F0E4A" w:rsidP="007F0E4A">
                  <w:pPr>
                    <w:rPr>
                      <w:sz w:val="18"/>
                      <w:szCs w:val="18"/>
                    </w:rPr>
                  </w:pPr>
                  <w:r w:rsidRPr="00731036">
                    <w:rPr>
                      <w:sz w:val="18"/>
                      <w:szCs w:val="18"/>
                    </w:rPr>
                    <w:t>Funktionen sprachlich – stilistischer Gestaltungsmittel bezogen auf die Textaussage erläutern,</w:t>
                  </w:r>
                </w:p>
                <w:p w14:paraId="77F79499" w14:textId="77777777" w:rsidR="007F0E4A" w:rsidRPr="00731036" w:rsidRDefault="007F0E4A" w:rsidP="007F0E4A">
                  <w:pPr>
                    <w:rPr>
                      <w:sz w:val="18"/>
                      <w:szCs w:val="18"/>
                    </w:rPr>
                  </w:pPr>
                  <w:r w:rsidRPr="00731036">
                    <w:rPr>
                      <w:b/>
                      <w:sz w:val="18"/>
                      <w:szCs w:val="18"/>
                    </w:rPr>
                    <w:t>Kulturkompetenz</w:t>
                  </w:r>
                  <w:r w:rsidRPr="00731036">
                    <w:rPr>
                      <w:sz w:val="18"/>
                      <w:szCs w:val="18"/>
                    </w:rPr>
                    <w:t>: ... Grundlegende Strukturen der römischen Gesellschaft und Politik darstellen und vor dem Hintergrund der eigenen Lebenswelt bewerten,</w:t>
                  </w:r>
                </w:p>
                <w:p w14:paraId="700CB24E" w14:textId="77777777" w:rsidR="007F0E4A" w:rsidRPr="00731036" w:rsidRDefault="007F0E4A" w:rsidP="007F0E4A">
                  <w:pPr>
                    <w:rPr>
                      <w:sz w:val="18"/>
                      <w:szCs w:val="18"/>
                    </w:rPr>
                  </w:pPr>
                  <w:r w:rsidRPr="00731036">
                    <w:rPr>
                      <w:sz w:val="18"/>
                      <w:szCs w:val="18"/>
                    </w:rPr>
                    <w:t>m Handeln zentraler Persönlichkeiten der römischen Geschichte und Mythologie wertend Stellung nehmen. Hier: C. Julius Caesar</w:t>
                  </w:r>
                </w:p>
                <w:p w14:paraId="32215CF0" w14:textId="77777777" w:rsidR="007F0E4A" w:rsidRPr="00731036" w:rsidRDefault="007F0E4A" w:rsidP="007F0E4A">
                  <w:pPr>
                    <w:rPr>
                      <w:sz w:val="18"/>
                      <w:szCs w:val="18"/>
                    </w:rPr>
                  </w:pPr>
                </w:p>
                <w:p w14:paraId="44F72DBE" w14:textId="77777777" w:rsidR="007F0E4A" w:rsidRPr="00731036" w:rsidRDefault="007F0E4A" w:rsidP="007F0E4A">
                  <w:pPr>
                    <w:rPr>
                      <w:sz w:val="18"/>
                      <w:szCs w:val="18"/>
                    </w:rPr>
                  </w:pPr>
                </w:p>
                <w:p w14:paraId="59A2A199" w14:textId="77777777" w:rsidR="007F0E4A" w:rsidRPr="00731036" w:rsidRDefault="007F0E4A" w:rsidP="007F0E4A">
                  <w:pPr>
                    <w:rPr>
                      <w:sz w:val="18"/>
                      <w:szCs w:val="18"/>
                    </w:rPr>
                  </w:pPr>
                </w:p>
                <w:p w14:paraId="4F1E40AD" w14:textId="77777777" w:rsidR="007F0E4A" w:rsidRPr="00731036" w:rsidRDefault="007F0E4A" w:rsidP="007F0E4A">
                  <w:pPr>
                    <w:rPr>
                      <w:sz w:val="18"/>
                      <w:szCs w:val="18"/>
                    </w:rPr>
                  </w:pPr>
                </w:p>
              </w:tc>
            </w:tr>
            <w:tr w:rsidR="007F0E4A" w14:paraId="3C38055D" w14:textId="77777777" w:rsidTr="007F0E4A">
              <w:tc>
                <w:tcPr>
                  <w:tcW w:w="3024" w:type="dxa"/>
                </w:tcPr>
                <w:p w14:paraId="6BEF5323" w14:textId="77777777" w:rsidR="007F0E4A" w:rsidRPr="007F0E4A" w:rsidRDefault="007F0E4A" w:rsidP="007F0E4A">
                  <w:pPr>
                    <w:spacing w:before="40" w:after="40" w:line="220" w:lineRule="exact"/>
                    <w:ind w:left="113" w:right="113"/>
                    <w:rPr>
                      <w:b/>
                      <w:sz w:val="18"/>
                      <w:szCs w:val="24"/>
                    </w:rPr>
                  </w:pPr>
                  <w:r w:rsidRPr="007F0E4A">
                    <w:rPr>
                      <w:b/>
                      <w:sz w:val="18"/>
                      <w:szCs w:val="24"/>
                    </w:rPr>
                    <w:t>Cicero und die Republik (L19)</w:t>
                  </w:r>
                </w:p>
                <w:p w14:paraId="57554792" w14:textId="77777777" w:rsidR="007F0E4A" w:rsidRPr="00731036" w:rsidRDefault="007F0E4A" w:rsidP="007F0E4A">
                  <w:pPr>
                    <w:numPr>
                      <w:ilvl w:val="0"/>
                      <w:numId w:val="28"/>
                    </w:numPr>
                    <w:spacing w:before="40" w:after="40" w:line="220" w:lineRule="exact"/>
                    <w:ind w:left="462" w:right="113" w:hanging="284"/>
                    <w:jc w:val="left"/>
                    <w:rPr>
                      <w:sz w:val="18"/>
                      <w:szCs w:val="24"/>
                    </w:rPr>
                  </w:pPr>
                  <w:r w:rsidRPr="00731036">
                    <w:rPr>
                      <w:sz w:val="18"/>
                      <w:szCs w:val="24"/>
                    </w:rPr>
                    <w:t>Verschwinde, Catilina</w:t>
                  </w:r>
                </w:p>
                <w:p w14:paraId="7DA78E91" w14:textId="77777777" w:rsidR="007F0E4A" w:rsidRPr="00731036" w:rsidRDefault="007F0E4A" w:rsidP="007F0E4A">
                  <w:pPr>
                    <w:numPr>
                      <w:ilvl w:val="0"/>
                      <w:numId w:val="28"/>
                    </w:numPr>
                    <w:spacing w:before="40" w:after="40" w:line="220" w:lineRule="exact"/>
                    <w:ind w:left="462" w:right="113" w:hanging="284"/>
                    <w:jc w:val="left"/>
                    <w:rPr>
                      <w:sz w:val="18"/>
                      <w:szCs w:val="24"/>
                    </w:rPr>
                  </w:pPr>
                  <w:r w:rsidRPr="00731036">
                    <w:rPr>
                      <w:sz w:val="18"/>
                      <w:szCs w:val="24"/>
                    </w:rPr>
                    <w:t>Ein Vater des europäischen Vaterlandes – Marcus Tullius Cicero</w:t>
                  </w:r>
                </w:p>
                <w:p w14:paraId="20154B69" w14:textId="77777777" w:rsidR="007F0E4A" w:rsidRPr="00731036" w:rsidRDefault="007F0E4A" w:rsidP="007F0E4A">
                  <w:pPr>
                    <w:spacing w:before="40" w:after="40" w:line="220" w:lineRule="exact"/>
                    <w:ind w:left="178" w:right="113"/>
                    <w:rPr>
                      <w:sz w:val="18"/>
                      <w:szCs w:val="24"/>
                    </w:rPr>
                  </w:pPr>
                  <w:r w:rsidRPr="00731036">
                    <w:rPr>
                      <w:sz w:val="18"/>
                      <w:szCs w:val="24"/>
                    </w:rPr>
                    <w:t>(</w:t>
                  </w:r>
                  <w:r w:rsidRPr="00731036">
                    <w:rPr>
                      <w:b/>
                      <w:sz w:val="18"/>
                      <w:szCs w:val="24"/>
                    </w:rPr>
                    <w:t xml:space="preserve">Inhaltsfeld 1: </w:t>
                  </w:r>
                  <w:r w:rsidRPr="00731036">
                    <w:rPr>
                      <w:sz w:val="18"/>
                      <w:szCs w:val="24"/>
                    </w:rPr>
                    <w:t>Republik)</w:t>
                  </w:r>
                </w:p>
              </w:tc>
              <w:tc>
                <w:tcPr>
                  <w:tcW w:w="3024" w:type="dxa"/>
                  <w:tcBorders>
                    <w:left w:val="single" w:sz="2" w:space="0" w:color="auto"/>
                    <w:right w:val="single" w:sz="4" w:space="0" w:color="auto"/>
                  </w:tcBorders>
                </w:tcPr>
                <w:p w14:paraId="6BFAC300" w14:textId="77777777" w:rsidR="007F0E4A" w:rsidRPr="00731036" w:rsidRDefault="007F0E4A" w:rsidP="007F0E4A">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Gen. part., subject., object.; Gen. des Personalpron.; Demonstrativpron. (</w:t>
                  </w:r>
                  <w:r w:rsidRPr="00731036">
                    <w:rPr>
                      <w:i/>
                      <w:sz w:val="18"/>
                      <w:szCs w:val="24"/>
                    </w:rPr>
                    <w:t>iste</w:t>
                  </w:r>
                  <w:r w:rsidRPr="00731036">
                    <w:rPr>
                      <w:sz w:val="18"/>
                      <w:szCs w:val="24"/>
                    </w:rPr>
                    <w:t>)</w:t>
                  </w:r>
                </w:p>
                <w:p w14:paraId="0E17B843" w14:textId="77777777" w:rsidR="007F0E4A" w:rsidRPr="00731036" w:rsidRDefault="007F0E4A" w:rsidP="007F0E4A">
                  <w:pPr>
                    <w:spacing w:before="40" w:after="40" w:line="220" w:lineRule="exact"/>
                    <w:ind w:left="113" w:right="113"/>
                    <w:rPr>
                      <w:sz w:val="18"/>
                      <w:szCs w:val="24"/>
                    </w:rPr>
                  </w:pPr>
                  <w:r w:rsidRPr="00731036">
                    <w:rPr>
                      <w:b/>
                      <w:sz w:val="18"/>
                      <w:szCs w:val="24"/>
                    </w:rPr>
                    <w:t>Inhaltsfeld 2</w:t>
                  </w:r>
                  <w:r w:rsidRPr="00731036">
                    <w:rPr>
                      <w:sz w:val="18"/>
                      <w:szCs w:val="24"/>
                    </w:rPr>
                    <w:t xml:space="preserve">: Stilmittel erkennen; </w:t>
                  </w:r>
                  <w:r w:rsidRPr="00731036">
                    <w:rPr>
                      <w:i/>
                      <w:sz w:val="18"/>
                      <w:szCs w:val="24"/>
                    </w:rPr>
                    <w:t>hier</w:t>
                  </w:r>
                  <w:r w:rsidRPr="00731036">
                    <w:rPr>
                      <w:sz w:val="18"/>
                      <w:szCs w:val="24"/>
                    </w:rPr>
                    <w:t>: Hyperbaton, Trikolon</w:t>
                  </w:r>
                </w:p>
              </w:tc>
              <w:tc>
                <w:tcPr>
                  <w:tcW w:w="3024" w:type="dxa"/>
                  <w:tcBorders>
                    <w:left w:val="single" w:sz="2" w:space="0" w:color="auto"/>
                    <w:right w:val="single" w:sz="4" w:space="0" w:color="auto"/>
                  </w:tcBorders>
                </w:tcPr>
                <w:p w14:paraId="3F048D20" w14:textId="77777777" w:rsidR="007F0E4A" w:rsidRPr="00731036" w:rsidRDefault="007F0E4A" w:rsidP="007F0E4A">
                  <w:pPr>
                    <w:rPr>
                      <w:sz w:val="18"/>
                      <w:szCs w:val="18"/>
                    </w:rPr>
                  </w:pPr>
                  <w:r w:rsidRPr="00731036">
                    <w:rPr>
                      <w:b/>
                      <w:sz w:val="18"/>
                      <w:szCs w:val="18"/>
                    </w:rPr>
                    <w:t>Sprachkompetenz</w:t>
                  </w:r>
                  <w:r w:rsidRPr="00731036">
                    <w:rPr>
                      <w:sz w:val="18"/>
                      <w:szCs w:val="18"/>
                    </w:rPr>
                    <w:t xml:space="preserve">: ... ein grundlegendes Repertoire an Morphologie und Syntax funktional einsetzen, </w:t>
                  </w:r>
                </w:p>
                <w:p w14:paraId="2CA6D39A" w14:textId="77777777" w:rsidR="007F0E4A" w:rsidRPr="00731036" w:rsidRDefault="007F0E4A" w:rsidP="007F0E4A">
                  <w:pPr>
                    <w:rPr>
                      <w:sz w:val="18"/>
                      <w:szCs w:val="18"/>
                    </w:rPr>
                  </w:pPr>
                  <w:r w:rsidRPr="00731036">
                    <w:rPr>
                      <w:sz w:val="18"/>
                      <w:szCs w:val="18"/>
                    </w:rPr>
                    <w:t>bei der Erschließung und Übersetzung eines Textes lateinische Wörter des dem Lernstand entsprechenden Grundwortschatzes angemessen monosemieren,</w:t>
                  </w:r>
                </w:p>
                <w:p w14:paraId="17107FA8" w14:textId="77777777" w:rsidR="007F0E4A" w:rsidRPr="00731036" w:rsidRDefault="007F0E4A" w:rsidP="007F0E4A">
                  <w:pPr>
                    <w:rPr>
                      <w:sz w:val="18"/>
                      <w:szCs w:val="18"/>
                    </w:rPr>
                  </w:pPr>
                  <w:r w:rsidRPr="00731036">
                    <w:rPr>
                      <w:sz w:val="18"/>
                      <w:szCs w:val="18"/>
                    </w:rPr>
                    <w:t xml:space="preserve">durch kontrastive Sprachbetrachtung ihren Wortschatz im Deutschen erweitern. </w:t>
                  </w:r>
                </w:p>
                <w:p w14:paraId="6EFE1929" w14:textId="77777777" w:rsidR="007F0E4A" w:rsidRPr="00731036" w:rsidRDefault="007F0E4A" w:rsidP="007F0E4A">
                  <w:pPr>
                    <w:rPr>
                      <w:sz w:val="18"/>
                      <w:szCs w:val="18"/>
                    </w:rPr>
                  </w:pPr>
                  <w:r w:rsidRPr="00731036">
                    <w:rPr>
                      <w:b/>
                      <w:sz w:val="18"/>
                      <w:szCs w:val="18"/>
                    </w:rPr>
                    <w:t xml:space="preserve">Textkompetenz: </w:t>
                  </w:r>
                  <w:r w:rsidRPr="00731036">
                    <w:rPr>
                      <w:sz w:val="18"/>
                      <w:szCs w:val="18"/>
                    </w:rPr>
                    <w:t xml:space="preserve">... Texte unter Berücksichtigung der Textstruktur erschließen </w:t>
                  </w:r>
                </w:p>
                <w:p w14:paraId="25181E86" w14:textId="77777777" w:rsidR="007F0E4A" w:rsidRPr="00731036" w:rsidRDefault="007F0E4A" w:rsidP="007F0E4A">
                  <w:pPr>
                    <w:rPr>
                      <w:sz w:val="18"/>
                      <w:szCs w:val="18"/>
                    </w:rPr>
                  </w:pPr>
                  <w:r w:rsidRPr="00731036">
                    <w:rPr>
                      <w:sz w:val="18"/>
                      <w:szCs w:val="18"/>
                    </w:rPr>
                    <w:t>Funktionen sprachlich – stilistischer Gestaltungsmittel bezogen auf die Textaussage erläutern,</w:t>
                  </w:r>
                </w:p>
                <w:p w14:paraId="2957D26C" w14:textId="77777777" w:rsidR="007F0E4A" w:rsidRPr="00731036" w:rsidRDefault="007F0E4A" w:rsidP="007F0E4A">
                  <w:pPr>
                    <w:rPr>
                      <w:sz w:val="18"/>
                      <w:szCs w:val="18"/>
                    </w:rPr>
                  </w:pPr>
                  <w:r w:rsidRPr="00731036">
                    <w:rPr>
                      <w:sz w:val="18"/>
                      <w:szCs w:val="18"/>
                    </w:rPr>
                    <w:t>verschiedene Übersetzungen eines Textes im Hinblick auf das Zusammenwirken von Textaussagen und Textgestaltung vergleichen (</w:t>
                  </w:r>
                  <w:r w:rsidRPr="00731036">
                    <w:rPr>
                      <w:i/>
                      <w:sz w:val="18"/>
                      <w:szCs w:val="18"/>
                    </w:rPr>
                    <w:t>Hier</w:t>
                  </w:r>
                  <w:r w:rsidRPr="00731036">
                    <w:rPr>
                      <w:sz w:val="18"/>
                      <w:szCs w:val="18"/>
                    </w:rPr>
                    <w:t>: Übersetzungsvarianten für das PC).</w:t>
                  </w:r>
                </w:p>
                <w:p w14:paraId="2930479C" w14:textId="77777777" w:rsidR="007F0E4A" w:rsidRPr="00731036" w:rsidRDefault="007F0E4A" w:rsidP="007F0E4A">
                  <w:pPr>
                    <w:rPr>
                      <w:sz w:val="18"/>
                      <w:szCs w:val="18"/>
                    </w:rPr>
                  </w:pPr>
                  <w:r w:rsidRPr="00731036">
                    <w:rPr>
                      <w:b/>
                      <w:sz w:val="18"/>
                      <w:szCs w:val="18"/>
                    </w:rPr>
                    <w:t>Kulturkompetenz</w:t>
                  </w:r>
                  <w:r w:rsidRPr="00731036">
                    <w:rPr>
                      <w:sz w:val="18"/>
                      <w:szCs w:val="18"/>
                    </w:rPr>
                    <w:t>: ... zum Handeln zentraler Persönlichkeiten der römischen Geschichte und Mythologie wertend Stellung nehmen.</w:t>
                  </w:r>
                  <w:r w:rsidRPr="00731036">
                    <w:rPr>
                      <w:i/>
                      <w:sz w:val="18"/>
                      <w:szCs w:val="18"/>
                    </w:rPr>
                    <w:t xml:space="preserve"> Hier</w:t>
                  </w:r>
                  <w:r w:rsidRPr="00731036">
                    <w:rPr>
                      <w:sz w:val="18"/>
                      <w:szCs w:val="18"/>
                    </w:rPr>
                    <w:t>: Cicero</w:t>
                  </w:r>
                </w:p>
              </w:tc>
            </w:tr>
          </w:tbl>
          <w:p w14:paraId="4C328485" w14:textId="77777777" w:rsidR="00922FD5" w:rsidRPr="007F0E4A" w:rsidRDefault="00922FD5">
            <w:pPr>
              <w:tabs>
                <w:tab w:val="left" w:pos="360"/>
              </w:tabs>
              <w:spacing w:before="200" w:after="0" w:line="240" w:lineRule="auto"/>
              <w:jc w:val="left"/>
              <w:rPr>
                <w:rFonts w:cs="Arial"/>
                <w:b/>
                <w:bCs/>
                <w:sz w:val="20"/>
                <w:szCs w:val="20"/>
              </w:rPr>
            </w:pPr>
          </w:p>
          <w:p w14:paraId="4912C3F3" w14:textId="77777777" w:rsidR="00922FD5" w:rsidRPr="007F0E4A" w:rsidRDefault="00DB1392">
            <w:pPr>
              <w:tabs>
                <w:tab w:val="left" w:pos="360"/>
              </w:tabs>
              <w:spacing w:before="200" w:after="0" w:line="240" w:lineRule="auto"/>
              <w:jc w:val="left"/>
              <w:rPr>
                <w:rFonts w:cs="Arial"/>
                <w:b/>
                <w:bCs/>
                <w:sz w:val="20"/>
                <w:szCs w:val="20"/>
              </w:rPr>
            </w:pPr>
            <w:r w:rsidRPr="007F0E4A">
              <w:rPr>
                <w:rFonts w:cs="Arial"/>
                <w:b/>
                <w:bCs/>
                <w:sz w:val="20"/>
                <w:szCs w:val="20"/>
              </w:rPr>
              <w:t xml:space="preserve">Hinweise: </w:t>
            </w:r>
          </w:p>
          <w:p w14:paraId="6FF40EC0" w14:textId="77777777" w:rsidR="00922FD5" w:rsidRPr="007F0E4A" w:rsidRDefault="00DB1392">
            <w:pPr>
              <w:tabs>
                <w:tab w:val="left" w:pos="360"/>
              </w:tabs>
              <w:spacing w:before="200" w:after="0" w:line="240" w:lineRule="auto"/>
              <w:jc w:val="left"/>
              <w:rPr>
                <w:rFonts w:cs="Arial"/>
                <w:bCs/>
                <w:sz w:val="20"/>
                <w:szCs w:val="20"/>
              </w:rPr>
            </w:pPr>
            <w:r w:rsidRPr="007F0E4A">
              <w:rPr>
                <w:rFonts w:cs="Arial"/>
                <w:bCs/>
                <w:sz w:val="20"/>
                <w:szCs w:val="20"/>
              </w:rPr>
              <w:t>Schülerinnen und Schüler schre</w:t>
            </w:r>
            <w:r w:rsidR="00CD0906">
              <w:rPr>
                <w:rFonts w:cs="Arial"/>
                <w:bCs/>
                <w:sz w:val="20"/>
                <w:szCs w:val="20"/>
              </w:rPr>
              <w:t>iben und halten eine kurze Rede (fakultativ)</w:t>
            </w:r>
          </w:p>
          <w:p w14:paraId="00E6D4EA" w14:textId="77777777" w:rsidR="00922FD5" w:rsidRPr="007F0E4A" w:rsidRDefault="00922FD5">
            <w:pPr>
              <w:tabs>
                <w:tab w:val="left" w:pos="360"/>
              </w:tabs>
              <w:spacing w:before="200" w:after="0" w:line="240" w:lineRule="auto"/>
              <w:jc w:val="left"/>
              <w:rPr>
                <w:rFonts w:cs="Arial"/>
              </w:rPr>
            </w:pPr>
          </w:p>
        </w:tc>
      </w:tr>
    </w:tbl>
    <w:p w14:paraId="5CAE619A" w14:textId="77777777" w:rsidR="00922FD5" w:rsidRPr="007F0E4A" w:rsidRDefault="00DB1392">
      <w:pPr>
        <w:rPr>
          <w:rFonts w:cs="Arial"/>
        </w:rPr>
      </w:pPr>
      <w:r w:rsidRPr="007F0E4A">
        <w:rPr>
          <w:rFonts w:cs="Arial"/>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922FD5" w:rsidRPr="007F0E4A" w14:paraId="2DC3849B" w14:textId="77777777">
        <w:trPr>
          <w:trHeight w:val="320"/>
        </w:trPr>
        <w:tc>
          <w:tcPr>
            <w:tcW w:w="9354" w:type="dxa"/>
            <w:tcBorders>
              <w:top w:val="single" w:sz="4" w:space="0" w:color="000000"/>
              <w:left w:val="single" w:sz="4" w:space="0" w:color="000000"/>
              <w:bottom w:val="single" w:sz="4" w:space="0" w:color="000000"/>
              <w:right w:val="single" w:sz="4" w:space="0" w:color="000000"/>
            </w:tcBorders>
            <w:shd w:val="clear" w:color="auto" w:fill="D9D9D9"/>
          </w:tcPr>
          <w:p w14:paraId="28E329B3" w14:textId="77777777" w:rsidR="00922FD5" w:rsidRPr="007F0E4A" w:rsidRDefault="00DB1392">
            <w:pPr>
              <w:pageBreakBefore/>
              <w:spacing w:before="120" w:after="120"/>
              <w:jc w:val="center"/>
              <w:rPr>
                <w:rFonts w:cs="Arial"/>
              </w:rPr>
            </w:pPr>
            <w:r w:rsidRPr="007F0E4A">
              <w:rPr>
                <w:rFonts w:cs="Arial"/>
                <w:b/>
              </w:rPr>
              <w:t>Jahrgangsstufe 9</w:t>
            </w:r>
          </w:p>
        </w:tc>
      </w:tr>
      <w:tr w:rsidR="00922FD5" w:rsidRPr="007F0E4A" w14:paraId="66CAC98F" w14:textId="77777777">
        <w:tc>
          <w:tcPr>
            <w:tcW w:w="9354" w:type="dxa"/>
            <w:tcBorders>
              <w:top w:val="single" w:sz="4" w:space="0" w:color="000000"/>
              <w:left w:val="single" w:sz="4" w:space="0" w:color="000000"/>
              <w:bottom w:val="single" w:sz="4" w:space="0" w:color="000000"/>
              <w:right w:val="single" w:sz="4" w:space="0" w:color="000000"/>
            </w:tcBorders>
            <w:shd w:val="clear" w:color="auto" w:fill="auto"/>
          </w:tcPr>
          <w:p w14:paraId="40C2FA36" w14:textId="77777777" w:rsidR="00922FD5" w:rsidRPr="007F0E4A" w:rsidRDefault="00DB1392">
            <w:pPr>
              <w:spacing w:before="120" w:after="0"/>
              <w:jc w:val="left"/>
              <w:rPr>
                <w:rFonts w:cs="Arial"/>
                <w:b/>
                <w:sz w:val="20"/>
                <w:szCs w:val="20"/>
              </w:rPr>
            </w:pPr>
            <w:r w:rsidRPr="007F0E4A">
              <w:rPr>
                <w:rFonts w:cs="Arial"/>
                <w:b/>
                <w:sz w:val="20"/>
                <w:szCs w:val="20"/>
              </w:rPr>
              <w:t xml:space="preserve">UV I: </w:t>
            </w:r>
            <w:r w:rsidR="00CD0906">
              <w:rPr>
                <w:rFonts w:cs="Arial"/>
                <w:b/>
                <w:sz w:val="20"/>
                <w:szCs w:val="20"/>
              </w:rPr>
              <w:t>Spannendes Griechenland</w:t>
            </w:r>
          </w:p>
          <w:p w14:paraId="1305C389" w14:textId="77777777" w:rsidR="00922FD5" w:rsidRPr="007F0E4A" w:rsidRDefault="00922FD5">
            <w:pPr>
              <w:spacing w:before="200" w:after="0"/>
              <w:rPr>
                <w:rFonts w:cs="Arial"/>
                <w:b/>
                <w:sz w:val="20"/>
                <w:szCs w:val="20"/>
              </w:rPr>
            </w:pPr>
          </w:p>
          <w:p w14:paraId="5F2B110B" w14:textId="77777777" w:rsidR="00922FD5" w:rsidRPr="007F0E4A" w:rsidRDefault="00DB1392">
            <w:pPr>
              <w:spacing w:before="200" w:after="0"/>
              <w:rPr>
                <w:rFonts w:cs="Arial"/>
                <w:sz w:val="20"/>
                <w:szCs w:val="20"/>
              </w:rPr>
            </w:pPr>
            <w:r w:rsidRPr="007F0E4A">
              <w:rPr>
                <w:rFonts w:cs="Arial"/>
                <w:b/>
                <w:sz w:val="20"/>
                <w:szCs w:val="20"/>
              </w:rPr>
              <w:t>Schwerpunkte der Kompetenzentwicklung:</w:t>
            </w:r>
          </w:p>
          <w:p w14:paraId="1239CEA2" w14:textId="77777777" w:rsidR="00922FD5" w:rsidRPr="007F0E4A" w:rsidRDefault="00DB1392">
            <w:pPr>
              <w:tabs>
                <w:tab w:val="left" w:pos="360"/>
              </w:tabs>
              <w:spacing w:before="200" w:after="0" w:line="240" w:lineRule="auto"/>
              <w:rPr>
                <w:rFonts w:cs="Arial"/>
                <w:bCs/>
                <w:i/>
                <w:sz w:val="20"/>
                <w:szCs w:val="20"/>
              </w:rPr>
            </w:pPr>
            <w:r w:rsidRPr="007F0E4A">
              <w:rPr>
                <w:rFonts w:cs="Arial"/>
                <w:bCs/>
                <w:i/>
                <w:sz w:val="20"/>
                <w:szCs w:val="20"/>
              </w:rPr>
              <w:t>Übergeordnete Kompetenzerwartungen</w:t>
            </w:r>
          </w:p>
          <w:p w14:paraId="4EB8C516" w14:textId="77777777" w:rsidR="00922FD5" w:rsidRPr="007F0E4A" w:rsidRDefault="00DB1392">
            <w:pPr>
              <w:numPr>
                <w:ilvl w:val="0"/>
                <w:numId w:val="7"/>
              </w:numPr>
              <w:tabs>
                <w:tab w:val="left" w:pos="360"/>
              </w:tabs>
              <w:spacing w:before="200" w:after="0" w:line="240" w:lineRule="auto"/>
              <w:ind w:left="357" w:hanging="357"/>
              <w:jc w:val="left"/>
              <w:rPr>
                <w:rFonts w:cs="Arial"/>
                <w:sz w:val="20"/>
                <w:szCs w:val="20"/>
              </w:rPr>
            </w:pPr>
            <w:r w:rsidRPr="007F0E4A">
              <w:rPr>
                <w:rFonts w:cs="Arial"/>
                <w:bCs/>
                <w:sz w:val="20"/>
                <w:szCs w:val="20"/>
              </w:rPr>
              <w:t>bei der Erschließung eines Textes unterschiedliche Texterschließungsverfahren anwenden</w:t>
            </w:r>
          </w:p>
          <w:p w14:paraId="216DCB97" w14:textId="77777777" w:rsidR="00922FD5" w:rsidRPr="008A4E63" w:rsidRDefault="00DB1392">
            <w:pPr>
              <w:numPr>
                <w:ilvl w:val="0"/>
                <w:numId w:val="7"/>
              </w:numPr>
              <w:tabs>
                <w:tab w:val="left" w:pos="360"/>
              </w:tabs>
              <w:spacing w:before="200" w:after="0" w:line="240" w:lineRule="auto"/>
              <w:ind w:left="357" w:hanging="357"/>
              <w:jc w:val="left"/>
              <w:rPr>
                <w:rFonts w:cs="Arial"/>
                <w:i/>
                <w:sz w:val="20"/>
                <w:szCs w:val="20"/>
              </w:rPr>
            </w:pPr>
            <w:r w:rsidRPr="007F0E4A">
              <w:rPr>
                <w:rFonts w:cs="Arial"/>
                <w:bCs/>
                <w:sz w:val="20"/>
                <w:szCs w:val="20"/>
              </w:rPr>
              <w:t>mithilfe grundlegender Prinzipien der Wortbildungslehre die Bedeutung unbekannter lateinischer Wörter erschließen</w:t>
            </w:r>
          </w:p>
          <w:p w14:paraId="0C28173B" w14:textId="77777777" w:rsidR="008A4E63" w:rsidRPr="007F0E4A" w:rsidRDefault="008A4E63" w:rsidP="008A4E63">
            <w:pPr>
              <w:spacing w:before="200" w:after="0" w:line="240" w:lineRule="auto"/>
              <w:ind w:left="357"/>
              <w:jc w:val="left"/>
              <w:rPr>
                <w:rFonts w:cs="Arial"/>
                <w:i/>
                <w:sz w:val="20"/>
                <w:szCs w:val="20"/>
              </w:rPr>
            </w:pPr>
          </w:p>
          <w:p w14:paraId="790FEED3" w14:textId="77777777" w:rsidR="008A4E63" w:rsidRPr="007F0E4A" w:rsidRDefault="008A4E63" w:rsidP="008A4E63">
            <w:pPr>
              <w:spacing w:before="200" w:after="0"/>
              <w:rPr>
                <w:rFonts w:cs="Arial"/>
                <w:b/>
                <w:sz w:val="20"/>
                <w:szCs w:val="20"/>
              </w:rPr>
            </w:pPr>
            <w:r w:rsidRPr="007F0E4A">
              <w:rPr>
                <w:rFonts w:cs="Arial"/>
                <w:b/>
                <w:sz w:val="20"/>
                <w:szCs w:val="20"/>
              </w:rPr>
              <w:t>Inhaltliche Schwerpunkte und konkretisierte Kompetenzerwartungen:</w:t>
            </w:r>
          </w:p>
          <w:p w14:paraId="7349FDEC" w14:textId="77777777" w:rsidR="00922FD5" w:rsidRPr="007F0E4A" w:rsidRDefault="00922FD5">
            <w:pPr>
              <w:tabs>
                <w:tab w:val="left" w:pos="360"/>
              </w:tabs>
              <w:spacing w:before="200" w:after="0" w:line="240" w:lineRule="auto"/>
              <w:rPr>
                <w:rFonts w:cs="Arial"/>
                <w:bCs/>
                <w:i/>
                <w:sz w:val="20"/>
                <w:szCs w:val="20"/>
              </w:rPr>
            </w:pPr>
          </w:p>
          <w:tbl>
            <w:tblPr>
              <w:tblStyle w:val="Tabellenraster"/>
              <w:tblW w:w="0" w:type="auto"/>
              <w:tblLook w:val="04A0" w:firstRow="1" w:lastRow="0" w:firstColumn="1" w:lastColumn="0" w:noHBand="0" w:noVBand="1"/>
            </w:tblPr>
            <w:tblGrid>
              <w:gridCol w:w="3039"/>
              <w:gridCol w:w="3039"/>
              <w:gridCol w:w="3040"/>
            </w:tblGrid>
            <w:tr w:rsidR="00B039BA" w14:paraId="3613AFD8" w14:textId="77777777" w:rsidTr="00CD0906">
              <w:tc>
                <w:tcPr>
                  <w:tcW w:w="3039" w:type="dxa"/>
                </w:tcPr>
                <w:p w14:paraId="789F4EE0" w14:textId="77777777" w:rsidR="00B039BA" w:rsidRPr="00731036" w:rsidRDefault="00B039BA" w:rsidP="00B039BA">
                  <w:pPr>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 xml:space="preserve">Thema im Schülerbuch </w:t>
                  </w:r>
                </w:p>
              </w:tc>
              <w:tc>
                <w:tcPr>
                  <w:tcW w:w="3039" w:type="dxa"/>
                </w:tcPr>
                <w:p w14:paraId="12A1E93B" w14:textId="77777777" w:rsidR="00B039BA" w:rsidRPr="00731036" w:rsidRDefault="00B039BA" w:rsidP="00B039BA">
                  <w:pPr>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Inhalte</w:t>
                  </w:r>
                </w:p>
              </w:tc>
              <w:tc>
                <w:tcPr>
                  <w:tcW w:w="3040" w:type="dxa"/>
                </w:tcPr>
                <w:p w14:paraId="687D27AA" w14:textId="77777777" w:rsidR="00B039BA" w:rsidRPr="00731036" w:rsidRDefault="00B039BA" w:rsidP="00B039BA">
                  <w:pPr>
                    <w:tabs>
                      <w:tab w:val="left" w:pos="1309"/>
                    </w:tabs>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Kompetenzen/ Fertigkeiten</w:t>
                  </w:r>
                </w:p>
                <w:p w14:paraId="24679D8B" w14:textId="77777777" w:rsidR="00B039BA" w:rsidRPr="00731036" w:rsidRDefault="00B039BA" w:rsidP="00B039BA">
                  <w:pPr>
                    <w:spacing w:before="40" w:after="40" w:line="220" w:lineRule="exact"/>
                    <w:ind w:left="113" w:right="113"/>
                    <w:rPr>
                      <w:rFonts w:eastAsia="Times New Roman" w:cs="Arial"/>
                      <w:sz w:val="18"/>
                      <w:szCs w:val="24"/>
                      <w:lang w:eastAsia="de-DE"/>
                    </w:rPr>
                  </w:pPr>
                  <w:r w:rsidRPr="00731036">
                    <w:rPr>
                      <w:rFonts w:eastAsia="Times New Roman" w:cs="Arial"/>
                      <w:sz w:val="18"/>
                      <w:szCs w:val="24"/>
                      <w:lang w:eastAsia="de-DE"/>
                    </w:rPr>
                    <w:t>Die Schülerinnen und Schüler können…</w:t>
                  </w:r>
                </w:p>
              </w:tc>
            </w:tr>
            <w:tr w:rsidR="00B039BA" w14:paraId="6933A4B6" w14:textId="77777777" w:rsidTr="00CD0906">
              <w:tc>
                <w:tcPr>
                  <w:tcW w:w="3039" w:type="dxa"/>
                </w:tcPr>
                <w:p w14:paraId="2C4DBCD9" w14:textId="77777777" w:rsidR="00B039BA" w:rsidRPr="005355BA" w:rsidRDefault="00B039BA" w:rsidP="00B039BA">
                  <w:pPr>
                    <w:spacing w:before="40" w:after="40" w:line="220" w:lineRule="exact"/>
                    <w:ind w:left="113" w:right="113"/>
                    <w:rPr>
                      <w:b/>
                      <w:sz w:val="18"/>
                      <w:szCs w:val="24"/>
                    </w:rPr>
                  </w:pPr>
                  <w:r w:rsidRPr="005355BA">
                    <w:rPr>
                      <w:b/>
                      <w:sz w:val="18"/>
                      <w:szCs w:val="24"/>
                    </w:rPr>
                    <w:t>Orpheus und Eurydike</w:t>
                  </w:r>
                  <w:r w:rsidR="005355BA">
                    <w:rPr>
                      <w:b/>
                      <w:sz w:val="18"/>
                      <w:szCs w:val="24"/>
                    </w:rPr>
                    <w:t xml:space="preserve"> (L21)</w:t>
                  </w:r>
                </w:p>
                <w:p w14:paraId="3D52A055"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Der Gang in die Unterwelt</w:t>
                  </w:r>
                </w:p>
                <w:p w14:paraId="25DDAC01"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Willkommen in Rom – Der griechische Mythos erobert die lateinische Literatur</w:t>
                  </w:r>
                </w:p>
                <w:p w14:paraId="441C7502" w14:textId="77777777" w:rsidR="00B039BA" w:rsidRPr="00731036" w:rsidRDefault="00B039BA" w:rsidP="00B039BA">
                  <w:pPr>
                    <w:spacing w:before="40" w:after="40" w:line="220" w:lineRule="exact"/>
                    <w:ind w:left="113" w:right="113"/>
                    <w:rPr>
                      <w:sz w:val="18"/>
                      <w:szCs w:val="24"/>
                    </w:rPr>
                  </w:pPr>
                  <w:r w:rsidRPr="00731036">
                    <w:rPr>
                      <w:sz w:val="18"/>
                      <w:szCs w:val="24"/>
                    </w:rPr>
                    <w:t>(</w:t>
                  </w:r>
                  <w:r w:rsidRPr="00731036">
                    <w:rPr>
                      <w:b/>
                      <w:sz w:val="18"/>
                      <w:szCs w:val="24"/>
                    </w:rPr>
                    <w:t xml:space="preserve">Inhaltsfeld 1: </w:t>
                  </w:r>
                  <w:r w:rsidRPr="00731036">
                    <w:rPr>
                      <w:sz w:val="18"/>
                      <w:szCs w:val="24"/>
                    </w:rPr>
                    <w:t>griechisch – römische Mythen; Göttervorstellungen)</w:t>
                  </w:r>
                </w:p>
              </w:tc>
              <w:tc>
                <w:tcPr>
                  <w:tcW w:w="3039" w:type="dxa"/>
                </w:tcPr>
                <w:p w14:paraId="12C1B4FB" w14:textId="77777777" w:rsidR="00B039BA" w:rsidRPr="00731036" w:rsidRDefault="00B039BA" w:rsidP="00B039BA">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adv. Best.: Akk. der Ausdehnung, e – Dekl.</w:t>
                  </w:r>
                </w:p>
                <w:p w14:paraId="2C48C033" w14:textId="77777777" w:rsidR="00B039BA" w:rsidRPr="00731036" w:rsidRDefault="00B039BA" w:rsidP="00B039BA">
                  <w:pPr>
                    <w:spacing w:before="40" w:after="40" w:line="220" w:lineRule="exact"/>
                    <w:ind w:left="113" w:right="113"/>
                    <w:rPr>
                      <w:sz w:val="18"/>
                      <w:szCs w:val="24"/>
                    </w:rPr>
                  </w:pPr>
                </w:p>
              </w:tc>
              <w:tc>
                <w:tcPr>
                  <w:tcW w:w="3040" w:type="dxa"/>
                </w:tcPr>
                <w:p w14:paraId="7E023526" w14:textId="77777777" w:rsidR="00B039BA" w:rsidRPr="00731036" w:rsidRDefault="00B039BA" w:rsidP="00B039BA">
                  <w:pPr>
                    <w:rPr>
                      <w:sz w:val="18"/>
                      <w:szCs w:val="18"/>
                    </w:rPr>
                  </w:pPr>
                  <w:r w:rsidRPr="00731036">
                    <w:rPr>
                      <w:b/>
                      <w:sz w:val="18"/>
                      <w:szCs w:val="18"/>
                    </w:rPr>
                    <w:t>Sprachkompetenz</w:t>
                  </w:r>
                  <w:r w:rsidRPr="00731036">
                    <w:rPr>
                      <w:sz w:val="18"/>
                      <w:szCs w:val="18"/>
                    </w:rPr>
                    <w:t xml:space="preserve">: ... ein grundlegendes Repertoire an Morphologie und Syntax funktional einsetzen, </w:t>
                  </w:r>
                </w:p>
                <w:p w14:paraId="35BDDDBA" w14:textId="77777777" w:rsidR="00B039BA" w:rsidRPr="00731036" w:rsidRDefault="00B039BA" w:rsidP="00B039BA">
                  <w:pPr>
                    <w:rPr>
                      <w:sz w:val="18"/>
                      <w:szCs w:val="18"/>
                    </w:rPr>
                  </w:pPr>
                  <w:r w:rsidRPr="00731036">
                    <w:rPr>
                      <w:sz w:val="18"/>
                      <w:szCs w:val="18"/>
                    </w:rPr>
                    <w:t>durch kontrastive Sprachbetrachtung ihren Wortschatz im Deutschen erweitern</w:t>
                  </w:r>
                </w:p>
                <w:p w14:paraId="4FF00A34" w14:textId="77777777" w:rsidR="00B039BA" w:rsidRPr="00731036" w:rsidRDefault="00B039BA" w:rsidP="00B039BA">
                  <w:pPr>
                    <w:rPr>
                      <w:sz w:val="18"/>
                      <w:szCs w:val="18"/>
                    </w:rPr>
                  </w:pPr>
                  <w:r w:rsidRPr="00731036">
                    <w:rPr>
                      <w:b/>
                      <w:sz w:val="18"/>
                      <w:szCs w:val="18"/>
                    </w:rPr>
                    <w:t xml:space="preserve">Textkompetenz: </w:t>
                  </w:r>
                  <w:r w:rsidRPr="00731036">
                    <w:rPr>
                      <w:sz w:val="18"/>
                      <w:szCs w:val="18"/>
                    </w:rPr>
                    <w:t>... Texte unter Berücksichtigung der Textstruktur erschließen,</w:t>
                  </w:r>
                </w:p>
                <w:p w14:paraId="46C43A5E" w14:textId="77777777" w:rsidR="00B039BA" w:rsidRPr="00731036" w:rsidRDefault="00B039BA" w:rsidP="00B039BA">
                  <w:pPr>
                    <w:rPr>
                      <w:sz w:val="18"/>
                      <w:szCs w:val="18"/>
                    </w:rPr>
                  </w:pPr>
                  <w:r w:rsidRPr="00731036">
                    <w:rPr>
                      <w:sz w:val="18"/>
                      <w:szCs w:val="18"/>
                    </w:rPr>
                    <w:t>Funktionen sprachlich – stilistischer Gestaltungsmittel bezogen auf die Textaussage erläutern</w:t>
                  </w:r>
                </w:p>
                <w:p w14:paraId="70FFFAF1" w14:textId="77777777" w:rsidR="00B039BA" w:rsidRPr="00731036" w:rsidRDefault="00B039BA" w:rsidP="00B039BA">
                  <w:pPr>
                    <w:rPr>
                      <w:sz w:val="18"/>
                      <w:szCs w:val="18"/>
                    </w:rPr>
                  </w:pPr>
                  <w:r w:rsidRPr="00731036">
                    <w:rPr>
                      <w:b/>
                      <w:sz w:val="18"/>
                      <w:szCs w:val="18"/>
                    </w:rPr>
                    <w:t>Kulturkompetenz</w:t>
                  </w:r>
                  <w:r w:rsidRPr="00731036">
                    <w:rPr>
                      <w:sz w:val="18"/>
                      <w:szCs w:val="18"/>
                    </w:rPr>
                    <w:t xml:space="preserve">: ... Textinhalte im Vergleich mit ausgewählten Rezeptionsdokumenten aspektbezogen interpretieren , </w:t>
                  </w:r>
                </w:p>
                <w:p w14:paraId="274AE4BE" w14:textId="77777777" w:rsidR="00B039BA" w:rsidRDefault="00B039BA" w:rsidP="00B039BA">
                  <w:pPr>
                    <w:rPr>
                      <w:sz w:val="18"/>
                      <w:szCs w:val="18"/>
                    </w:rPr>
                  </w:pPr>
                  <w:r w:rsidRPr="00731036">
                    <w:rPr>
                      <w:sz w:val="18"/>
                      <w:szCs w:val="18"/>
                    </w:rPr>
                    <w:t>die Funktion von Mythos und Religion für die römische Gesellschaft erläutern und vor dem Hintergrund der eigenen Lebenswelt bewerten.</w:t>
                  </w:r>
                  <w:r w:rsidRPr="00731036">
                    <w:rPr>
                      <w:i/>
                      <w:sz w:val="18"/>
                      <w:szCs w:val="18"/>
                    </w:rPr>
                    <w:t xml:space="preserve"> Hier</w:t>
                  </w:r>
                  <w:r w:rsidRPr="00731036">
                    <w:rPr>
                      <w:sz w:val="18"/>
                      <w:szCs w:val="18"/>
                    </w:rPr>
                    <w:t>: Rezeption des griechischen Mythos in Rom</w:t>
                  </w:r>
                </w:p>
                <w:p w14:paraId="7F3603CB" w14:textId="77777777" w:rsidR="005355BA" w:rsidRDefault="005355BA" w:rsidP="00B039BA">
                  <w:pPr>
                    <w:rPr>
                      <w:b/>
                      <w:sz w:val="18"/>
                      <w:szCs w:val="18"/>
                    </w:rPr>
                  </w:pPr>
                  <w:r>
                    <w:rPr>
                      <w:b/>
                      <w:sz w:val="18"/>
                      <w:szCs w:val="18"/>
                    </w:rPr>
                    <w:t>Medienkompetenz:</w:t>
                  </w:r>
                </w:p>
                <w:p w14:paraId="563C7A7B" w14:textId="77777777" w:rsidR="005355BA" w:rsidRPr="005355BA" w:rsidRDefault="005355BA" w:rsidP="00B039BA">
                  <w:pPr>
                    <w:rPr>
                      <w:sz w:val="18"/>
                      <w:szCs w:val="18"/>
                    </w:rPr>
                  </w:pPr>
                  <w:r>
                    <w:rPr>
                      <w:sz w:val="18"/>
                      <w:szCs w:val="18"/>
                    </w:rPr>
                    <w:t>Syntaktische Strukturen visualisieren (Satzglieder)</w:t>
                  </w:r>
                </w:p>
              </w:tc>
            </w:tr>
            <w:tr w:rsidR="00B039BA" w14:paraId="631675D2" w14:textId="77777777" w:rsidTr="00CD0906">
              <w:tc>
                <w:tcPr>
                  <w:tcW w:w="3039" w:type="dxa"/>
                </w:tcPr>
                <w:p w14:paraId="7D42C6C3" w14:textId="77777777" w:rsidR="00B039BA" w:rsidRPr="005355BA" w:rsidRDefault="00B039BA" w:rsidP="00B039BA">
                  <w:pPr>
                    <w:spacing w:before="40" w:after="40" w:line="220" w:lineRule="exact"/>
                    <w:ind w:left="113" w:right="113"/>
                    <w:rPr>
                      <w:b/>
                      <w:sz w:val="18"/>
                      <w:szCs w:val="24"/>
                    </w:rPr>
                  </w:pPr>
                  <w:r w:rsidRPr="005355BA">
                    <w:rPr>
                      <w:b/>
                      <w:sz w:val="18"/>
                      <w:szCs w:val="24"/>
                    </w:rPr>
                    <w:t>Der Mythos als Ratgeber</w:t>
                  </w:r>
                  <w:r w:rsidR="005355BA">
                    <w:rPr>
                      <w:b/>
                      <w:sz w:val="18"/>
                      <w:szCs w:val="24"/>
                    </w:rPr>
                    <w:t xml:space="preserve"> (L22) </w:t>
                  </w:r>
                </w:p>
                <w:p w14:paraId="05D00F38"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Ein unkluger Wunsch.</w:t>
                  </w:r>
                </w:p>
                <w:p w14:paraId="19E48BDF"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Hochmütige Menschen, strafende Götter – Vom Fluch der Selbstüberschätzung</w:t>
                  </w:r>
                </w:p>
                <w:p w14:paraId="6FD6AA26" w14:textId="77777777" w:rsidR="00B039BA" w:rsidRPr="00731036" w:rsidRDefault="00B039BA" w:rsidP="00B039BA">
                  <w:pPr>
                    <w:spacing w:before="40" w:after="40" w:line="220" w:lineRule="exact"/>
                    <w:ind w:left="113" w:right="113"/>
                    <w:rPr>
                      <w:sz w:val="18"/>
                      <w:szCs w:val="24"/>
                    </w:rPr>
                  </w:pPr>
                  <w:r w:rsidRPr="00731036">
                    <w:rPr>
                      <w:sz w:val="18"/>
                      <w:szCs w:val="24"/>
                    </w:rPr>
                    <w:t xml:space="preserve"> (</w:t>
                  </w:r>
                  <w:r w:rsidRPr="00731036">
                    <w:rPr>
                      <w:b/>
                      <w:sz w:val="18"/>
                      <w:szCs w:val="24"/>
                    </w:rPr>
                    <w:t xml:space="preserve">Inhaltsfeld 1: </w:t>
                  </w:r>
                  <w:r w:rsidRPr="00731036">
                    <w:rPr>
                      <w:sz w:val="18"/>
                      <w:szCs w:val="24"/>
                    </w:rPr>
                    <w:t>griechisch – römische Mythen; Göttervorstellungen)</w:t>
                  </w:r>
                </w:p>
              </w:tc>
              <w:tc>
                <w:tcPr>
                  <w:tcW w:w="3039" w:type="dxa"/>
                </w:tcPr>
                <w:p w14:paraId="194A603B" w14:textId="77777777" w:rsidR="00B039BA" w:rsidRPr="00731036" w:rsidRDefault="00B039BA" w:rsidP="00B039BA">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adv. Best.: abl. abs.</w:t>
                  </w:r>
                </w:p>
                <w:p w14:paraId="555A649D" w14:textId="77777777" w:rsidR="00B039BA" w:rsidRPr="00731036" w:rsidRDefault="00B039BA" w:rsidP="00B039BA">
                  <w:pPr>
                    <w:spacing w:before="40" w:after="40" w:line="220" w:lineRule="exact"/>
                    <w:ind w:left="113" w:right="113"/>
                    <w:rPr>
                      <w:sz w:val="18"/>
                      <w:szCs w:val="24"/>
                    </w:rPr>
                  </w:pPr>
                </w:p>
              </w:tc>
              <w:tc>
                <w:tcPr>
                  <w:tcW w:w="3040" w:type="dxa"/>
                </w:tcPr>
                <w:p w14:paraId="07D2C92F" w14:textId="77777777" w:rsidR="00B039BA" w:rsidRPr="00731036" w:rsidRDefault="00B039BA" w:rsidP="00B039BA">
                  <w:pPr>
                    <w:rPr>
                      <w:sz w:val="18"/>
                      <w:szCs w:val="18"/>
                    </w:rPr>
                  </w:pPr>
                  <w:r w:rsidRPr="00731036">
                    <w:rPr>
                      <w:b/>
                      <w:sz w:val="18"/>
                      <w:szCs w:val="18"/>
                    </w:rPr>
                    <w:t>Sprachkompetenz</w:t>
                  </w:r>
                  <w:r w:rsidRPr="00731036">
                    <w:rPr>
                      <w:sz w:val="18"/>
                      <w:szCs w:val="18"/>
                    </w:rPr>
                    <w:t>: ... ein grundlegendes Repertoire an Morphologie und Syntax funktional einsetzen,</w:t>
                  </w:r>
                </w:p>
                <w:p w14:paraId="3C7CC400" w14:textId="77777777" w:rsidR="00B039BA" w:rsidRPr="00731036" w:rsidRDefault="00B039BA" w:rsidP="00B039BA">
                  <w:pPr>
                    <w:rPr>
                      <w:sz w:val="18"/>
                      <w:szCs w:val="18"/>
                    </w:rPr>
                  </w:pPr>
                  <w:r w:rsidRPr="00731036">
                    <w:rPr>
                      <w:sz w:val="18"/>
                      <w:szCs w:val="18"/>
                    </w:rPr>
                    <w:t>durch kontrastive Sprachbetrachtung ihren Wortschatz im Deutschen erweitern,</w:t>
                  </w:r>
                </w:p>
                <w:p w14:paraId="1978091F" w14:textId="77777777" w:rsidR="00B039BA" w:rsidRPr="00731036" w:rsidRDefault="00B039BA" w:rsidP="00B039BA">
                  <w:pPr>
                    <w:rPr>
                      <w:sz w:val="18"/>
                      <w:szCs w:val="18"/>
                    </w:rPr>
                  </w:pPr>
                  <w:r w:rsidRPr="00731036">
                    <w:rPr>
                      <w:sz w:val="18"/>
                      <w:szCs w:val="18"/>
                    </w:rPr>
                    <w:t>unter Bezugnahme auf die lateinische Ausgangsform die Bedeutung von Lehn- und Fremdwörtern im Deutschen sowie in anderen Sprachen erläutern,</w:t>
                  </w:r>
                </w:p>
                <w:p w14:paraId="2D02AAED" w14:textId="77777777" w:rsidR="00B039BA" w:rsidRPr="00731036" w:rsidRDefault="00B039BA" w:rsidP="00B039BA">
                  <w:pPr>
                    <w:rPr>
                      <w:sz w:val="18"/>
                      <w:szCs w:val="18"/>
                    </w:rPr>
                  </w:pPr>
                  <w:r w:rsidRPr="00731036">
                    <w:rPr>
                      <w:sz w:val="18"/>
                      <w:szCs w:val="18"/>
                    </w:rPr>
                    <w:t>bei der Erschließung und Übersetzung angemessene Übersetzungsmöglichkeiten grundlegender Elemente von Morphologie und Syntax weitgehend selbständig auswählen</w:t>
                  </w:r>
                </w:p>
                <w:p w14:paraId="5A641692" w14:textId="77777777" w:rsidR="00B039BA" w:rsidRPr="00731036" w:rsidRDefault="00B039BA" w:rsidP="00B039BA">
                  <w:pPr>
                    <w:rPr>
                      <w:sz w:val="18"/>
                      <w:szCs w:val="18"/>
                    </w:rPr>
                  </w:pPr>
                  <w:r w:rsidRPr="00731036">
                    <w:rPr>
                      <w:b/>
                      <w:sz w:val="18"/>
                      <w:szCs w:val="18"/>
                    </w:rPr>
                    <w:t xml:space="preserve">Textkompetenz: </w:t>
                  </w:r>
                  <w:r w:rsidRPr="00731036">
                    <w:rPr>
                      <w:sz w:val="18"/>
                      <w:szCs w:val="18"/>
                    </w:rPr>
                    <w:t>... Funktionen sprachlich – stilistischer Gestaltungsmittel bezogen auf die Textaussage erläutern,</w:t>
                  </w:r>
                </w:p>
                <w:p w14:paraId="4CC2BC06" w14:textId="77777777" w:rsidR="00B039BA" w:rsidRPr="00731036" w:rsidRDefault="00B039BA" w:rsidP="00B039BA">
                  <w:pPr>
                    <w:rPr>
                      <w:sz w:val="18"/>
                      <w:szCs w:val="18"/>
                    </w:rPr>
                  </w:pPr>
                  <w:r w:rsidRPr="00731036">
                    <w:rPr>
                      <w:b/>
                      <w:sz w:val="18"/>
                      <w:szCs w:val="18"/>
                    </w:rPr>
                    <w:t>Kulturkompetenz</w:t>
                  </w:r>
                  <w:r w:rsidRPr="00731036">
                    <w:rPr>
                      <w:sz w:val="18"/>
                      <w:szCs w:val="18"/>
                    </w:rPr>
                    <w:t>: ... die Funktion von Mythos und Religion für die römische Gesellschaft erläutern und vor dem Hintergrund der eigenen Lebenswelt bewerten.</w:t>
                  </w:r>
                  <w:r w:rsidRPr="00731036">
                    <w:rPr>
                      <w:i/>
                      <w:sz w:val="18"/>
                      <w:szCs w:val="18"/>
                    </w:rPr>
                    <w:t xml:space="preserve"> Hier</w:t>
                  </w:r>
                  <w:r w:rsidRPr="00731036">
                    <w:rPr>
                      <w:sz w:val="18"/>
                      <w:szCs w:val="18"/>
                    </w:rPr>
                    <w:t>: Didaktische Funktion des Mythos</w:t>
                  </w:r>
                </w:p>
                <w:p w14:paraId="65B41BFA" w14:textId="77777777" w:rsidR="00B039BA" w:rsidRPr="00731036" w:rsidRDefault="00B039BA" w:rsidP="00B039BA">
                  <w:pPr>
                    <w:rPr>
                      <w:sz w:val="18"/>
                      <w:szCs w:val="18"/>
                    </w:rPr>
                  </w:pPr>
                </w:p>
                <w:p w14:paraId="49A231F1" w14:textId="77777777" w:rsidR="00B039BA" w:rsidRPr="00731036" w:rsidRDefault="00B039BA" w:rsidP="00B039BA">
                  <w:pPr>
                    <w:rPr>
                      <w:sz w:val="18"/>
                      <w:szCs w:val="18"/>
                    </w:rPr>
                  </w:pPr>
                </w:p>
                <w:p w14:paraId="6E62C882" w14:textId="77777777" w:rsidR="00B039BA" w:rsidRPr="00731036" w:rsidRDefault="00B039BA" w:rsidP="00B039BA">
                  <w:pPr>
                    <w:rPr>
                      <w:sz w:val="18"/>
                      <w:szCs w:val="18"/>
                    </w:rPr>
                  </w:pPr>
                </w:p>
                <w:p w14:paraId="5EB31AE3" w14:textId="77777777" w:rsidR="00B039BA" w:rsidRPr="00731036" w:rsidRDefault="00B039BA" w:rsidP="00B039BA">
                  <w:pPr>
                    <w:rPr>
                      <w:sz w:val="18"/>
                      <w:szCs w:val="18"/>
                    </w:rPr>
                  </w:pPr>
                </w:p>
                <w:p w14:paraId="181B5374" w14:textId="77777777" w:rsidR="00B039BA" w:rsidRPr="00731036" w:rsidRDefault="00B039BA" w:rsidP="00B039BA">
                  <w:pPr>
                    <w:rPr>
                      <w:sz w:val="18"/>
                      <w:szCs w:val="18"/>
                    </w:rPr>
                  </w:pPr>
                </w:p>
                <w:p w14:paraId="6B5D4C93" w14:textId="77777777" w:rsidR="00B039BA" w:rsidRPr="00731036" w:rsidRDefault="00B039BA" w:rsidP="00B039BA">
                  <w:pPr>
                    <w:rPr>
                      <w:sz w:val="18"/>
                      <w:szCs w:val="18"/>
                    </w:rPr>
                  </w:pPr>
                </w:p>
                <w:p w14:paraId="754F8F85" w14:textId="77777777" w:rsidR="00B039BA" w:rsidRPr="00731036" w:rsidRDefault="00B039BA" w:rsidP="00B039BA">
                  <w:pPr>
                    <w:rPr>
                      <w:sz w:val="18"/>
                      <w:szCs w:val="18"/>
                    </w:rPr>
                  </w:pPr>
                </w:p>
                <w:p w14:paraId="0841E5B8" w14:textId="77777777" w:rsidR="00B039BA" w:rsidRPr="00731036" w:rsidRDefault="00B039BA" w:rsidP="00B039BA">
                  <w:pPr>
                    <w:rPr>
                      <w:sz w:val="18"/>
                      <w:szCs w:val="18"/>
                    </w:rPr>
                  </w:pPr>
                </w:p>
              </w:tc>
            </w:tr>
            <w:tr w:rsidR="00B039BA" w14:paraId="41A69048" w14:textId="77777777" w:rsidTr="00CD0906">
              <w:tc>
                <w:tcPr>
                  <w:tcW w:w="3039" w:type="dxa"/>
                </w:tcPr>
                <w:p w14:paraId="6FB2D90B" w14:textId="77777777" w:rsidR="00B039BA" w:rsidRPr="005355BA" w:rsidRDefault="00B039BA" w:rsidP="00B039BA">
                  <w:pPr>
                    <w:spacing w:before="40" w:after="40" w:line="220" w:lineRule="exact"/>
                    <w:ind w:left="113" w:right="113"/>
                    <w:rPr>
                      <w:b/>
                      <w:sz w:val="18"/>
                      <w:szCs w:val="24"/>
                    </w:rPr>
                  </w:pPr>
                  <w:r w:rsidRPr="005355BA">
                    <w:rPr>
                      <w:b/>
                      <w:sz w:val="18"/>
                      <w:szCs w:val="24"/>
                    </w:rPr>
                    <w:t>Diogenes: Ein besonderer Philosoph</w:t>
                  </w:r>
                  <w:r w:rsidR="005355BA">
                    <w:rPr>
                      <w:b/>
                      <w:sz w:val="18"/>
                      <w:szCs w:val="24"/>
                    </w:rPr>
                    <w:t xml:space="preserve"> (L23) </w:t>
                  </w:r>
                </w:p>
                <w:p w14:paraId="3B3D8072"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König und Philosoph</w:t>
                  </w:r>
                </w:p>
                <w:p w14:paraId="41755C39"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Staunen, fragen, Antworten finden – Die Griechen „entdecken“ die Philosophie.</w:t>
                  </w:r>
                </w:p>
                <w:p w14:paraId="4E5FC322" w14:textId="77777777" w:rsidR="00B039BA" w:rsidRPr="00731036" w:rsidRDefault="00B039BA" w:rsidP="00B039BA">
                  <w:pPr>
                    <w:spacing w:before="40" w:after="40" w:line="220" w:lineRule="exact"/>
                    <w:ind w:right="113"/>
                    <w:rPr>
                      <w:sz w:val="18"/>
                      <w:szCs w:val="24"/>
                    </w:rPr>
                  </w:pPr>
                  <w:r w:rsidRPr="00731036">
                    <w:rPr>
                      <w:sz w:val="18"/>
                      <w:szCs w:val="24"/>
                    </w:rPr>
                    <w:t>(</w:t>
                  </w:r>
                  <w:r w:rsidRPr="00731036">
                    <w:rPr>
                      <w:b/>
                      <w:sz w:val="18"/>
                      <w:szCs w:val="24"/>
                    </w:rPr>
                    <w:t xml:space="preserve">Inhaltsfeld 1: </w:t>
                  </w:r>
                  <w:r w:rsidRPr="00731036">
                    <w:rPr>
                      <w:sz w:val="18"/>
                      <w:szCs w:val="24"/>
                    </w:rPr>
                    <w:t>Philosophie)</w:t>
                  </w:r>
                </w:p>
              </w:tc>
              <w:tc>
                <w:tcPr>
                  <w:tcW w:w="3039" w:type="dxa"/>
                </w:tcPr>
                <w:p w14:paraId="4ACDD3AE" w14:textId="77777777" w:rsidR="00B039BA" w:rsidRPr="00731036" w:rsidRDefault="00B039BA" w:rsidP="00B039BA">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xml:space="preserve">: Reflexivität im AcI; Satzgliedfunktion von AcI und Infinitiv; </w:t>
                  </w:r>
                  <w:r w:rsidRPr="00731036">
                    <w:rPr>
                      <w:i/>
                      <w:sz w:val="18"/>
                      <w:szCs w:val="24"/>
                    </w:rPr>
                    <w:t>velle</w:t>
                  </w:r>
                </w:p>
                <w:p w14:paraId="553E9C5E" w14:textId="77777777" w:rsidR="00B039BA" w:rsidRPr="00731036" w:rsidRDefault="00B039BA" w:rsidP="00B039BA">
                  <w:pPr>
                    <w:spacing w:before="40" w:after="40" w:line="220" w:lineRule="exact"/>
                    <w:ind w:left="113" w:right="113"/>
                    <w:rPr>
                      <w:sz w:val="18"/>
                      <w:szCs w:val="24"/>
                    </w:rPr>
                  </w:pPr>
                </w:p>
              </w:tc>
              <w:tc>
                <w:tcPr>
                  <w:tcW w:w="3040" w:type="dxa"/>
                </w:tcPr>
                <w:p w14:paraId="5E019A0A" w14:textId="77777777" w:rsidR="00B039BA" w:rsidRPr="00731036" w:rsidRDefault="00B039BA" w:rsidP="00B039BA">
                  <w:pPr>
                    <w:rPr>
                      <w:sz w:val="18"/>
                      <w:szCs w:val="18"/>
                    </w:rPr>
                  </w:pPr>
                  <w:r w:rsidRPr="00731036">
                    <w:rPr>
                      <w:b/>
                      <w:sz w:val="18"/>
                      <w:szCs w:val="18"/>
                    </w:rPr>
                    <w:t>Sprachkompetenz</w:t>
                  </w:r>
                  <w:r w:rsidRPr="00731036">
                    <w:rPr>
                      <w:sz w:val="18"/>
                      <w:szCs w:val="18"/>
                    </w:rPr>
                    <w:t xml:space="preserve">: ... ein grundlegendes Repertoire an Morphologie und Syntax funktional einsetzen, </w:t>
                  </w:r>
                </w:p>
                <w:p w14:paraId="7E7F4DF1" w14:textId="77777777" w:rsidR="00B039BA" w:rsidRPr="00731036" w:rsidRDefault="00B039BA" w:rsidP="00B039BA">
                  <w:pPr>
                    <w:rPr>
                      <w:sz w:val="18"/>
                      <w:szCs w:val="18"/>
                    </w:rPr>
                  </w:pPr>
                  <w:r w:rsidRPr="00731036">
                    <w:rPr>
                      <w:sz w:val="18"/>
                      <w:szCs w:val="18"/>
                    </w:rPr>
                    <w:t>im Rahmen des Sprachenlernens digitale Lernangebote und Werkzeuge zielgerichtet einsetzen,</w:t>
                  </w:r>
                </w:p>
                <w:p w14:paraId="74DE0E5C" w14:textId="77777777" w:rsidR="00B039BA" w:rsidRPr="00731036" w:rsidRDefault="00B039BA" w:rsidP="00B039BA">
                  <w:pPr>
                    <w:rPr>
                      <w:sz w:val="18"/>
                      <w:szCs w:val="18"/>
                    </w:rPr>
                  </w:pPr>
                  <w:r w:rsidRPr="00731036">
                    <w:rPr>
                      <w:sz w:val="18"/>
                      <w:szCs w:val="18"/>
                    </w:rPr>
                    <w:t>bei der Erschließung und Übersetzung angemessene Übersetzungsmöglichkeiten grundlegender Elemente von Morphologie und Syntax weitgehend selbständig auswählen,</w:t>
                  </w:r>
                </w:p>
                <w:p w14:paraId="05D9CA59" w14:textId="77777777" w:rsidR="00B039BA" w:rsidRPr="00731036" w:rsidRDefault="00B039BA" w:rsidP="00B039BA">
                  <w:pPr>
                    <w:rPr>
                      <w:sz w:val="18"/>
                      <w:szCs w:val="18"/>
                    </w:rPr>
                  </w:pPr>
                  <w:r w:rsidRPr="00731036">
                    <w:rPr>
                      <w:sz w:val="18"/>
                      <w:szCs w:val="18"/>
                    </w:rPr>
                    <w:t xml:space="preserve">durch kontrastive Sprachbetrachtung ihren Wortschatz im Deutschen erweitern, </w:t>
                  </w:r>
                </w:p>
                <w:p w14:paraId="0F34739B" w14:textId="77777777" w:rsidR="00B039BA" w:rsidRPr="00731036" w:rsidRDefault="00B039BA" w:rsidP="00B039BA">
                  <w:pPr>
                    <w:rPr>
                      <w:sz w:val="18"/>
                      <w:szCs w:val="18"/>
                    </w:rPr>
                  </w:pPr>
                  <w:r w:rsidRPr="00731036">
                    <w:rPr>
                      <w:sz w:val="18"/>
                      <w:szCs w:val="18"/>
                    </w:rPr>
                    <w:t>unter Bezugnahme auf die lateinische Ausgangsform die Bedeutung von Lehn- und Fremdwörtern im Deutschen sowie in anderen Sprachen erläutern</w:t>
                  </w:r>
                </w:p>
                <w:p w14:paraId="6A43A86B" w14:textId="77777777" w:rsidR="00B039BA" w:rsidRPr="00731036" w:rsidRDefault="00B039BA" w:rsidP="00B039BA">
                  <w:pPr>
                    <w:rPr>
                      <w:sz w:val="18"/>
                      <w:szCs w:val="18"/>
                    </w:rPr>
                  </w:pPr>
                  <w:r w:rsidRPr="00731036">
                    <w:rPr>
                      <w:b/>
                      <w:sz w:val="18"/>
                      <w:szCs w:val="18"/>
                    </w:rPr>
                    <w:t xml:space="preserve">Textkompetenz: </w:t>
                  </w:r>
                  <w:r w:rsidRPr="00731036">
                    <w:rPr>
                      <w:sz w:val="18"/>
                      <w:szCs w:val="18"/>
                    </w:rPr>
                    <w:t xml:space="preserve">... Funktionen sprachlich – stilistischer Gestaltungsmittel bezogen auf die Textaussage erläutern, </w:t>
                  </w:r>
                </w:p>
                <w:p w14:paraId="40A10A08" w14:textId="77777777" w:rsidR="00B039BA" w:rsidRPr="00731036" w:rsidRDefault="00B039BA" w:rsidP="00B039BA">
                  <w:pPr>
                    <w:rPr>
                      <w:sz w:val="18"/>
                      <w:szCs w:val="18"/>
                    </w:rPr>
                  </w:pPr>
                  <w:r w:rsidRPr="00731036">
                    <w:rPr>
                      <w:sz w:val="18"/>
                      <w:szCs w:val="18"/>
                    </w:rPr>
                    <w:t>Texte unter Berücksichtigung der Textstruktur erschließen</w:t>
                  </w:r>
                </w:p>
                <w:p w14:paraId="7D0AA3BA" w14:textId="77777777" w:rsidR="00B039BA" w:rsidRPr="00731036" w:rsidRDefault="00B039BA" w:rsidP="00B039BA">
                  <w:pPr>
                    <w:rPr>
                      <w:sz w:val="18"/>
                      <w:szCs w:val="18"/>
                    </w:rPr>
                  </w:pPr>
                  <w:r w:rsidRPr="00731036">
                    <w:rPr>
                      <w:b/>
                      <w:sz w:val="18"/>
                      <w:szCs w:val="18"/>
                    </w:rPr>
                    <w:t>Kulturkompetenz</w:t>
                  </w:r>
                  <w:r w:rsidRPr="00731036">
                    <w:rPr>
                      <w:sz w:val="18"/>
                      <w:szCs w:val="18"/>
                    </w:rPr>
                    <w:t xml:space="preserve">: ... Textinhalte im Vergleich mit ausgewählten Rezeptionsdokumenten aspektbezogen interpretieren </w:t>
                  </w:r>
                </w:p>
                <w:p w14:paraId="1C381A12" w14:textId="77777777" w:rsidR="00B039BA" w:rsidRDefault="00B039BA" w:rsidP="00B039BA">
                  <w:pPr>
                    <w:rPr>
                      <w:sz w:val="18"/>
                      <w:szCs w:val="18"/>
                    </w:rPr>
                  </w:pPr>
                  <w:r w:rsidRPr="00731036">
                    <w:rPr>
                      <w:sz w:val="18"/>
                      <w:szCs w:val="18"/>
                    </w:rPr>
                    <w:t>Grundgedanken der antiken Philosophie im Hinblick auf ihre Relevanz für die eigene Lebenswelt erläutern und beurteilen.</w:t>
                  </w:r>
                  <w:r w:rsidRPr="00731036">
                    <w:rPr>
                      <w:i/>
                      <w:sz w:val="18"/>
                      <w:szCs w:val="18"/>
                    </w:rPr>
                    <w:t xml:space="preserve"> Hier</w:t>
                  </w:r>
                  <w:r w:rsidRPr="00731036">
                    <w:rPr>
                      <w:sz w:val="18"/>
                      <w:szCs w:val="18"/>
                    </w:rPr>
                    <w:t>: griechische Philosophie</w:t>
                  </w:r>
                </w:p>
                <w:p w14:paraId="2F4CF5FD" w14:textId="77777777" w:rsidR="005355BA" w:rsidRDefault="005355BA" w:rsidP="00B039BA">
                  <w:pPr>
                    <w:rPr>
                      <w:b/>
                      <w:sz w:val="18"/>
                      <w:szCs w:val="18"/>
                    </w:rPr>
                  </w:pPr>
                  <w:r w:rsidRPr="005355BA">
                    <w:rPr>
                      <w:b/>
                      <w:sz w:val="18"/>
                      <w:szCs w:val="18"/>
                    </w:rPr>
                    <w:t xml:space="preserve">Medienkompetenz: </w:t>
                  </w:r>
                </w:p>
                <w:p w14:paraId="3685AF65" w14:textId="77777777" w:rsidR="005355BA" w:rsidRPr="005355BA" w:rsidRDefault="005355BA" w:rsidP="00B039BA">
                  <w:pPr>
                    <w:rPr>
                      <w:sz w:val="18"/>
                      <w:szCs w:val="18"/>
                    </w:rPr>
                  </w:pPr>
                  <w:r>
                    <w:rPr>
                      <w:sz w:val="18"/>
                      <w:szCs w:val="18"/>
                    </w:rPr>
                    <w:t>Antike Inhalte kreativ umsetzen.</w:t>
                  </w:r>
                </w:p>
              </w:tc>
            </w:tr>
          </w:tbl>
          <w:p w14:paraId="2DF9E4C9" w14:textId="77777777" w:rsidR="00922FD5" w:rsidRPr="007F0E4A" w:rsidRDefault="00922FD5" w:rsidP="008A4E63">
            <w:pPr>
              <w:tabs>
                <w:tab w:val="left" w:pos="360"/>
              </w:tabs>
              <w:spacing w:before="200" w:after="0" w:line="240" w:lineRule="auto"/>
              <w:jc w:val="left"/>
              <w:rPr>
                <w:rFonts w:cs="Arial"/>
              </w:rPr>
            </w:pPr>
          </w:p>
        </w:tc>
      </w:tr>
    </w:tbl>
    <w:p w14:paraId="0CA36B4A" w14:textId="77777777" w:rsidR="00922FD5" w:rsidRDefault="00DB1392">
      <w:pPr>
        <w:rPr>
          <w:rFonts w:cs="Arial"/>
        </w:rPr>
      </w:pPr>
      <w:r w:rsidRPr="007F0E4A">
        <w:rPr>
          <w:rFonts w:cs="Arial"/>
        </w:rPr>
        <w:br w:type="page"/>
      </w:r>
    </w:p>
    <w:p w14:paraId="74579E6B" w14:textId="77777777" w:rsidR="00CD0906" w:rsidRDefault="00CD0906">
      <w:pPr>
        <w:rPr>
          <w:rFonts w:cs="Arial"/>
        </w:rPr>
      </w:pPr>
    </w:p>
    <w:p w14:paraId="606552F9" w14:textId="77777777" w:rsidR="00CD0906" w:rsidRDefault="00CD0906" w:rsidP="00CD0906">
      <w:pPr>
        <w:suppressAutoHyphens/>
        <w:rPr>
          <w:rFonts w:cs="Arial"/>
          <w:b/>
          <w:sz w:val="24"/>
        </w:rPr>
      </w:pPr>
      <w:r w:rsidRPr="007F0E4A">
        <w:rPr>
          <w:rFonts w:cs="Arial"/>
          <w:b/>
          <w:sz w:val="24"/>
        </w:rPr>
        <w:t>Kompe</w:t>
      </w:r>
      <w:r>
        <w:rPr>
          <w:rFonts w:cs="Arial"/>
          <w:b/>
          <w:sz w:val="24"/>
        </w:rPr>
        <w:t>tenzerwartungen bis Ende Klasse 10.2</w:t>
      </w:r>
      <w:r w:rsidRPr="007F0E4A">
        <w:rPr>
          <w:rFonts w:cs="Arial"/>
          <w:b/>
          <w:sz w:val="24"/>
        </w:rPr>
        <w:t xml:space="preserve"> im Überblick (</w:t>
      </w:r>
      <w:r>
        <w:rPr>
          <w:rFonts w:cs="Arial"/>
          <w:b/>
          <w:sz w:val="24"/>
        </w:rPr>
        <w:t>„zweite</w:t>
      </w:r>
      <w:r w:rsidRPr="007F0E4A">
        <w:rPr>
          <w:rFonts w:cs="Arial"/>
          <w:b/>
          <w:sz w:val="24"/>
        </w:rPr>
        <w:t xml:space="preserve"> Stufe</w:t>
      </w:r>
      <w:r>
        <w:rPr>
          <w:rFonts w:cs="Arial"/>
          <w:b/>
          <w:sz w:val="24"/>
        </w:rPr>
        <w:t>“)</w:t>
      </w:r>
    </w:p>
    <w:p w14:paraId="2A2D0E13" w14:textId="242AE5B0" w:rsidR="00CD0906" w:rsidRPr="00CD0906" w:rsidRDefault="00CD0906" w:rsidP="00CD0906">
      <w:pPr>
        <w:suppressAutoHyphens/>
        <w:rPr>
          <w:rFonts w:cs="Arial"/>
          <w:sz w:val="24"/>
        </w:rPr>
      </w:pPr>
      <w:r w:rsidRPr="00CD0906">
        <w:rPr>
          <w:rFonts w:cs="Arial"/>
          <w:sz w:val="24"/>
        </w:rPr>
        <w:t>Die zweite Stufe umfasst anteilig die Sprach</w:t>
      </w:r>
      <w:r w:rsidR="000D1FF0">
        <w:rPr>
          <w:rFonts w:cs="Arial"/>
          <w:sz w:val="24"/>
        </w:rPr>
        <w:t>erwerbs- sowie die Lektürephase, wobei am HVG die Spracherwerbsphase mit Lehrbuch spätestens am Ende der Klasse 9 abgeschlossen sein sollte. Die Übergangslektüre kann mit den im Lehrbuch angebotenen Zusatztexten T1- T4 erfolgen oder z.B. auch durch Fabeln (Phaedrus) oder die Prima-Übergangslektüre, o.ä.</w:t>
      </w:r>
      <w:r w:rsidR="00623DBB">
        <w:rPr>
          <w:rFonts w:cs="Arial"/>
          <w:sz w:val="24"/>
        </w:rPr>
        <w:t xml:space="preserve"> Da die Schülerinnen und Schüler nach Vorgabe des Landes nach Abschluss von Stufe 2 als Textkompetenz auch </w:t>
      </w:r>
      <w:r w:rsidR="00623DBB" w:rsidRPr="00623DBB">
        <w:rPr>
          <w:rFonts w:cs="Arial"/>
          <w:sz w:val="24"/>
        </w:rPr>
        <w:t>lateinische Verse nach metrischer Analyse im Lesevortrag darbieten</w:t>
      </w:r>
      <w:r w:rsidR="00623DBB">
        <w:rPr>
          <w:rFonts w:cs="Arial"/>
          <w:sz w:val="24"/>
        </w:rPr>
        <w:t xml:space="preserve"> können müssen, kommen wir am HVG dem nach, indem wir entweder bei</w:t>
      </w:r>
      <w:r w:rsidR="00BA069E">
        <w:rPr>
          <w:rFonts w:cs="Arial"/>
          <w:sz w:val="24"/>
        </w:rPr>
        <w:t xml:space="preserve">m Übergang durch </w:t>
      </w:r>
      <w:r w:rsidR="00623DBB">
        <w:rPr>
          <w:rFonts w:cs="Arial"/>
          <w:sz w:val="24"/>
        </w:rPr>
        <w:t>Phaedrus-Lektüre auf den jambischen Senar rekurrieren, oder</w:t>
      </w:r>
      <w:r w:rsidR="00BA069E">
        <w:rPr>
          <w:rFonts w:cs="Arial"/>
          <w:sz w:val="24"/>
        </w:rPr>
        <w:t>, bei anderer Übergangslektüre,</w:t>
      </w:r>
      <w:r w:rsidR="00623DBB">
        <w:rPr>
          <w:rFonts w:cs="Arial"/>
          <w:sz w:val="24"/>
        </w:rPr>
        <w:t xml:space="preserve"> </w:t>
      </w:r>
      <w:r w:rsidR="00BA069E">
        <w:rPr>
          <w:rFonts w:cs="Arial"/>
          <w:sz w:val="24"/>
        </w:rPr>
        <w:t>auf den Hendekasyllabus bei zusätzlicher Lektüre von ausgewählten Gedichten Catulls</w:t>
      </w:r>
      <w:r w:rsidR="00537D0B">
        <w:rPr>
          <w:rFonts w:cs="Arial"/>
          <w:sz w:val="24"/>
        </w:rPr>
        <w:t xml:space="preserve"> oder auf elegische Distichon anhand ausgewählter Epigramme von Martial.</w:t>
      </w:r>
    </w:p>
    <w:p w14:paraId="1D81ACCC" w14:textId="77777777" w:rsidR="00CD0906" w:rsidRPr="007F0E4A" w:rsidRDefault="00CD0906">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922FD5" w:rsidRPr="007F0E4A" w14:paraId="1F3278B3" w14:textId="77777777" w:rsidTr="00B039BA">
        <w:tc>
          <w:tcPr>
            <w:tcW w:w="9344" w:type="dxa"/>
            <w:tcBorders>
              <w:top w:val="single" w:sz="4" w:space="0" w:color="000000"/>
              <w:left w:val="single" w:sz="4" w:space="0" w:color="000000"/>
              <w:bottom w:val="single" w:sz="4" w:space="0" w:color="000000"/>
              <w:right w:val="single" w:sz="4" w:space="0" w:color="000000"/>
            </w:tcBorders>
            <w:shd w:val="clear" w:color="auto" w:fill="auto"/>
          </w:tcPr>
          <w:p w14:paraId="12CEC2F0" w14:textId="77777777" w:rsidR="00922FD5" w:rsidRPr="007F0E4A" w:rsidRDefault="00DB1392">
            <w:pPr>
              <w:pageBreakBefore/>
              <w:spacing w:before="120" w:after="0"/>
              <w:jc w:val="left"/>
              <w:rPr>
                <w:rFonts w:cs="Arial"/>
                <w:b/>
                <w:sz w:val="20"/>
                <w:szCs w:val="20"/>
              </w:rPr>
            </w:pPr>
            <w:r w:rsidRPr="007F0E4A">
              <w:rPr>
                <w:rFonts w:cs="Arial"/>
                <w:b/>
                <w:sz w:val="20"/>
                <w:szCs w:val="20"/>
              </w:rPr>
              <w:t xml:space="preserve">UV II: </w:t>
            </w:r>
            <w:r w:rsidR="00B039BA">
              <w:rPr>
                <w:rFonts w:cs="Arial"/>
                <w:b/>
                <w:sz w:val="20"/>
                <w:szCs w:val="20"/>
              </w:rPr>
              <w:t>Wachstum des Römischen Reiches</w:t>
            </w:r>
          </w:p>
          <w:p w14:paraId="211926D7" w14:textId="77777777" w:rsidR="008A4E63" w:rsidRPr="007F0E4A" w:rsidRDefault="008A4E63" w:rsidP="008A4E63">
            <w:pPr>
              <w:spacing w:before="200" w:after="0"/>
              <w:rPr>
                <w:rFonts w:cs="Arial"/>
                <w:b/>
                <w:sz w:val="20"/>
                <w:szCs w:val="20"/>
              </w:rPr>
            </w:pPr>
            <w:r w:rsidRPr="007F0E4A">
              <w:rPr>
                <w:rFonts w:cs="Arial"/>
                <w:b/>
                <w:sz w:val="20"/>
                <w:szCs w:val="20"/>
              </w:rPr>
              <w:t>Inhaltliche Schwerpunkte und konkretisierte Kompetenzerwartungen:</w:t>
            </w:r>
          </w:p>
          <w:p w14:paraId="5CF3BBAE" w14:textId="77777777" w:rsidR="00922FD5" w:rsidRPr="007F0E4A" w:rsidRDefault="00922FD5">
            <w:pPr>
              <w:spacing w:before="200" w:after="0"/>
              <w:jc w:val="left"/>
              <w:rPr>
                <w:rFonts w:cs="Arial"/>
                <w:b/>
                <w:sz w:val="20"/>
                <w:szCs w:val="20"/>
              </w:rPr>
            </w:pPr>
          </w:p>
          <w:tbl>
            <w:tblPr>
              <w:tblStyle w:val="Tabellenraster"/>
              <w:tblW w:w="0" w:type="auto"/>
              <w:tblLook w:val="04A0" w:firstRow="1" w:lastRow="0" w:firstColumn="1" w:lastColumn="0" w:noHBand="0" w:noVBand="1"/>
            </w:tblPr>
            <w:tblGrid>
              <w:gridCol w:w="3039"/>
              <w:gridCol w:w="3039"/>
              <w:gridCol w:w="3040"/>
            </w:tblGrid>
            <w:tr w:rsidR="00B039BA" w14:paraId="4ABD8153" w14:textId="77777777" w:rsidTr="00B039BA">
              <w:tc>
                <w:tcPr>
                  <w:tcW w:w="3039" w:type="dxa"/>
                </w:tcPr>
                <w:p w14:paraId="0D73D72F" w14:textId="77777777" w:rsidR="00B039BA" w:rsidRPr="00731036" w:rsidRDefault="00B039BA" w:rsidP="00B039BA">
                  <w:pPr>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 xml:space="preserve">Thema im Schülerbuch </w:t>
                  </w:r>
                </w:p>
              </w:tc>
              <w:tc>
                <w:tcPr>
                  <w:tcW w:w="3039" w:type="dxa"/>
                </w:tcPr>
                <w:p w14:paraId="3012D8CD" w14:textId="77777777" w:rsidR="00B039BA" w:rsidRPr="00731036" w:rsidRDefault="00B039BA" w:rsidP="00B039BA">
                  <w:pPr>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Inhalte</w:t>
                  </w:r>
                </w:p>
              </w:tc>
              <w:tc>
                <w:tcPr>
                  <w:tcW w:w="3040" w:type="dxa"/>
                </w:tcPr>
                <w:p w14:paraId="5E140930" w14:textId="77777777" w:rsidR="00B039BA" w:rsidRPr="00731036" w:rsidRDefault="00B039BA" w:rsidP="00B039BA">
                  <w:pPr>
                    <w:tabs>
                      <w:tab w:val="left" w:pos="1309"/>
                    </w:tabs>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Kompetenzen/ Fertigkeiten</w:t>
                  </w:r>
                </w:p>
                <w:p w14:paraId="41B152AD" w14:textId="77777777" w:rsidR="00B039BA" w:rsidRPr="00731036" w:rsidRDefault="00B039BA" w:rsidP="00B039BA">
                  <w:pPr>
                    <w:spacing w:before="40" w:after="40" w:line="220" w:lineRule="exact"/>
                    <w:ind w:left="113" w:right="113"/>
                    <w:rPr>
                      <w:rFonts w:eastAsia="Times New Roman" w:cs="Arial"/>
                      <w:sz w:val="18"/>
                      <w:szCs w:val="24"/>
                      <w:lang w:eastAsia="de-DE"/>
                    </w:rPr>
                  </w:pPr>
                  <w:r w:rsidRPr="00731036">
                    <w:rPr>
                      <w:rFonts w:eastAsia="Times New Roman" w:cs="Arial"/>
                      <w:sz w:val="18"/>
                      <w:szCs w:val="24"/>
                      <w:lang w:eastAsia="de-DE"/>
                    </w:rPr>
                    <w:t>Die Schülerinnen und Schüler können…</w:t>
                  </w:r>
                </w:p>
              </w:tc>
            </w:tr>
            <w:tr w:rsidR="00B039BA" w14:paraId="6F44732E" w14:textId="77777777" w:rsidTr="00B039BA">
              <w:tc>
                <w:tcPr>
                  <w:tcW w:w="3039" w:type="dxa"/>
                </w:tcPr>
                <w:p w14:paraId="63173C1F" w14:textId="77777777" w:rsidR="00B039BA" w:rsidRPr="00B039BA" w:rsidRDefault="00B039BA" w:rsidP="00B039BA">
                  <w:pPr>
                    <w:spacing w:before="40" w:after="40" w:line="220" w:lineRule="exact"/>
                    <w:ind w:left="113" w:right="113"/>
                    <w:rPr>
                      <w:b/>
                      <w:sz w:val="18"/>
                      <w:szCs w:val="24"/>
                    </w:rPr>
                  </w:pPr>
                  <w:r w:rsidRPr="00B039BA">
                    <w:rPr>
                      <w:b/>
                      <w:sz w:val="18"/>
                      <w:szCs w:val="24"/>
                    </w:rPr>
                    <w:t>Rom und Karthago (L24)</w:t>
                  </w:r>
                </w:p>
                <w:p w14:paraId="0D6A4B7B"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Was wäre wenn? – Ein Dialog zwischen Hannibal und Scipio</w:t>
                  </w:r>
                </w:p>
                <w:p w14:paraId="41DE5579"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 xml:space="preserve">Hannibal – der größte Gegner Roms </w:t>
                  </w:r>
                </w:p>
                <w:p w14:paraId="0981C7BF" w14:textId="77777777" w:rsidR="00B039BA" w:rsidRPr="00731036" w:rsidRDefault="00B039BA" w:rsidP="00B039BA">
                  <w:pPr>
                    <w:spacing w:before="40" w:after="40" w:line="220" w:lineRule="exact"/>
                    <w:ind w:left="113" w:right="113"/>
                    <w:rPr>
                      <w:sz w:val="18"/>
                      <w:szCs w:val="24"/>
                    </w:rPr>
                  </w:pPr>
                  <w:r w:rsidRPr="00731036">
                    <w:rPr>
                      <w:sz w:val="18"/>
                      <w:szCs w:val="24"/>
                    </w:rPr>
                    <w:t>(</w:t>
                  </w:r>
                  <w:r w:rsidRPr="00731036">
                    <w:rPr>
                      <w:b/>
                      <w:sz w:val="18"/>
                      <w:szCs w:val="24"/>
                    </w:rPr>
                    <w:t xml:space="preserve">Inhaltsfeld 1: </w:t>
                  </w:r>
                  <w:r w:rsidRPr="00731036">
                    <w:rPr>
                      <w:sz w:val="18"/>
                      <w:szCs w:val="24"/>
                    </w:rPr>
                    <w:t>Republik: Herrschaftsanspruch und Expansion)</w:t>
                  </w:r>
                </w:p>
              </w:tc>
              <w:tc>
                <w:tcPr>
                  <w:tcW w:w="3039" w:type="dxa"/>
                </w:tcPr>
                <w:p w14:paraId="52D8941F" w14:textId="77777777" w:rsidR="00B039BA" w:rsidRPr="00731036" w:rsidRDefault="00B039BA" w:rsidP="00B039BA">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Irrealis; Konj. Imp. und Plusqpf.</w:t>
                  </w:r>
                </w:p>
                <w:p w14:paraId="59B749C5" w14:textId="77777777" w:rsidR="00B039BA" w:rsidRPr="00731036" w:rsidRDefault="00B039BA" w:rsidP="00B039BA">
                  <w:pPr>
                    <w:spacing w:before="40" w:after="40" w:line="220" w:lineRule="exact"/>
                    <w:ind w:left="113" w:right="113"/>
                    <w:rPr>
                      <w:sz w:val="18"/>
                      <w:szCs w:val="24"/>
                    </w:rPr>
                  </w:pPr>
                </w:p>
              </w:tc>
              <w:tc>
                <w:tcPr>
                  <w:tcW w:w="3040" w:type="dxa"/>
                </w:tcPr>
                <w:p w14:paraId="6795E29B" w14:textId="77777777" w:rsidR="00B039BA" w:rsidRPr="00731036" w:rsidRDefault="00B039BA" w:rsidP="00B039BA">
                  <w:pPr>
                    <w:rPr>
                      <w:sz w:val="18"/>
                      <w:szCs w:val="18"/>
                    </w:rPr>
                  </w:pPr>
                  <w:r w:rsidRPr="00731036">
                    <w:rPr>
                      <w:b/>
                      <w:sz w:val="18"/>
                      <w:szCs w:val="18"/>
                    </w:rPr>
                    <w:t>Sprachkompetenz</w:t>
                  </w:r>
                  <w:r w:rsidRPr="00731036">
                    <w:rPr>
                      <w:sz w:val="18"/>
                      <w:szCs w:val="18"/>
                    </w:rPr>
                    <w:t xml:space="preserve">: ... ein grundlegendes Repertoire an Morphologie und Syntax funktional einsetzen, </w:t>
                  </w:r>
                </w:p>
                <w:p w14:paraId="7C233E8E" w14:textId="77777777" w:rsidR="00B039BA" w:rsidRPr="00731036" w:rsidRDefault="00B039BA" w:rsidP="00B039BA">
                  <w:pPr>
                    <w:rPr>
                      <w:sz w:val="18"/>
                      <w:szCs w:val="18"/>
                    </w:rPr>
                  </w:pPr>
                  <w:r w:rsidRPr="00731036">
                    <w:rPr>
                      <w:sz w:val="18"/>
                      <w:szCs w:val="18"/>
                    </w:rPr>
                    <w:t>unter Bezugnahme auf die lateinische Ausgangsform die Bedeutung von Lehn- und Fremdwörtern im Deutschen sowie in anderen Sprachen erläutern,</w:t>
                  </w:r>
                </w:p>
                <w:p w14:paraId="6F23BD27" w14:textId="77777777" w:rsidR="00B039BA" w:rsidRPr="00731036" w:rsidRDefault="00B039BA" w:rsidP="00B039BA">
                  <w:pPr>
                    <w:rPr>
                      <w:sz w:val="18"/>
                      <w:szCs w:val="18"/>
                    </w:rPr>
                  </w:pPr>
                  <w:r w:rsidRPr="00731036">
                    <w:rPr>
                      <w:sz w:val="18"/>
                      <w:szCs w:val="18"/>
                    </w:rPr>
                    <w:t>verschiedene Übersetzungen eines Textes im Hinblick auf das Zusammenwirken von Textaussagen und Textgestaltung vergleichen</w:t>
                  </w:r>
                </w:p>
                <w:p w14:paraId="491C6CD7" w14:textId="77777777" w:rsidR="00B039BA" w:rsidRPr="00731036" w:rsidRDefault="00B039BA" w:rsidP="00B039BA">
                  <w:pPr>
                    <w:rPr>
                      <w:sz w:val="18"/>
                      <w:szCs w:val="18"/>
                    </w:rPr>
                  </w:pPr>
                  <w:r w:rsidRPr="00731036">
                    <w:rPr>
                      <w:b/>
                      <w:sz w:val="18"/>
                      <w:szCs w:val="18"/>
                    </w:rPr>
                    <w:t>Textkompetenz</w:t>
                  </w:r>
                  <w:r w:rsidRPr="00731036">
                    <w:rPr>
                      <w:sz w:val="18"/>
                      <w:szCs w:val="18"/>
                    </w:rPr>
                    <w:t>: ... Funktionen sprachlich – stilistischer Gestaltungsmittel bezogen auf die Textaussage erläutern</w:t>
                  </w:r>
                </w:p>
                <w:p w14:paraId="62884EB1" w14:textId="77777777" w:rsidR="00B039BA" w:rsidRPr="00731036" w:rsidRDefault="00B039BA" w:rsidP="00B039BA">
                  <w:pPr>
                    <w:rPr>
                      <w:sz w:val="18"/>
                      <w:szCs w:val="18"/>
                    </w:rPr>
                  </w:pPr>
                  <w:r w:rsidRPr="00731036">
                    <w:rPr>
                      <w:b/>
                      <w:sz w:val="18"/>
                      <w:szCs w:val="18"/>
                    </w:rPr>
                    <w:t>Kulturkompetenz</w:t>
                  </w:r>
                  <w:r w:rsidRPr="00731036">
                    <w:rPr>
                      <w:sz w:val="18"/>
                      <w:szCs w:val="18"/>
                    </w:rPr>
                    <w:t>: ... die Entwicklung des Imperium Romanum bis zum Ende der Republik in Grundzügen erläutern,</w:t>
                  </w:r>
                </w:p>
                <w:p w14:paraId="223FCD4B" w14:textId="77777777" w:rsidR="00B039BA" w:rsidRPr="00731036" w:rsidRDefault="00B039BA" w:rsidP="00B039BA">
                  <w:pPr>
                    <w:rPr>
                      <w:sz w:val="18"/>
                      <w:szCs w:val="18"/>
                    </w:rPr>
                  </w:pPr>
                  <w:r w:rsidRPr="00731036">
                    <w:rPr>
                      <w:sz w:val="18"/>
                      <w:szCs w:val="18"/>
                    </w:rPr>
                    <w:t>zum Handeln zentraler Persönlichkeiten der römischen Geschichte und Mythologie wertend Stellung nehmen</w:t>
                  </w:r>
                </w:p>
                <w:p w14:paraId="04B38CCB" w14:textId="77777777" w:rsidR="00B039BA" w:rsidRPr="00731036" w:rsidRDefault="00B039BA" w:rsidP="00B039BA">
                  <w:pPr>
                    <w:rPr>
                      <w:sz w:val="18"/>
                      <w:szCs w:val="18"/>
                    </w:rPr>
                  </w:pPr>
                </w:p>
                <w:p w14:paraId="772CF35A" w14:textId="77777777" w:rsidR="00B039BA" w:rsidRPr="00731036" w:rsidRDefault="00B039BA" w:rsidP="00B039BA">
                  <w:pPr>
                    <w:rPr>
                      <w:sz w:val="18"/>
                      <w:szCs w:val="18"/>
                    </w:rPr>
                  </w:pPr>
                </w:p>
                <w:p w14:paraId="1280B8F6" w14:textId="77777777" w:rsidR="00B039BA" w:rsidRPr="00731036" w:rsidRDefault="00B039BA" w:rsidP="00B039BA">
                  <w:pPr>
                    <w:rPr>
                      <w:sz w:val="18"/>
                      <w:szCs w:val="18"/>
                    </w:rPr>
                  </w:pPr>
                </w:p>
              </w:tc>
            </w:tr>
            <w:tr w:rsidR="00B039BA" w14:paraId="59B44433" w14:textId="77777777" w:rsidTr="00B039BA">
              <w:tc>
                <w:tcPr>
                  <w:tcW w:w="3039" w:type="dxa"/>
                </w:tcPr>
                <w:p w14:paraId="3003A64B" w14:textId="77777777" w:rsidR="00B039BA" w:rsidRPr="00B039BA" w:rsidRDefault="00B039BA" w:rsidP="00B039BA">
                  <w:pPr>
                    <w:spacing w:before="40" w:after="40" w:line="220" w:lineRule="exact"/>
                    <w:ind w:left="113" w:right="113"/>
                    <w:rPr>
                      <w:b/>
                      <w:sz w:val="18"/>
                      <w:szCs w:val="24"/>
                    </w:rPr>
                  </w:pPr>
                  <w:r w:rsidRPr="00B039BA">
                    <w:rPr>
                      <w:b/>
                      <w:sz w:val="18"/>
                      <w:szCs w:val="24"/>
                    </w:rPr>
                    <w:t>Sizilien: Die erste römische Provinz (L25)</w:t>
                  </w:r>
                </w:p>
                <w:p w14:paraId="170F6B62"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Der Tod eines genialen Gelehrten</w:t>
                  </w:r>
                </w:p>
                <w:p w14:paraId="459743CD"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Spezielle Aufgaben in Übersee – Rom und seine Provinzen</w:t>
                  </w:r>
                </w:p>
                <w:p w14:paraId="5710E7F6" w14:textId="77777777" w:rsidR="00B039BA" w:rsidRPr="00731036" w:rsidRDefault="00B039BA" w:rsidP="00B039BA">
                  <w:pPr>
                    <w:spacing w:before="40" w:after="40" w:line="220" w:lineRule="exact"/>
                    <w:ind w:left="113" w:right="113"/>
                    <w:rPr>
                      <w:sz w:val="18"/>
                      <w:szCs w:val="24"/>
                    </w:rPr>
                  </w:pPr>
                  <w:r w:rsidRPr="00731036">
                    <w:rPr>
                      <w:sz w:val="18"/>
                      <w:szCs w:val="24"/>
                    </w:rPr>
                    <w:t>(</w:t>
                  </w:r>
                  <w:r w:rsidRPr="00731036">
                    <w:rPr>
                      <w:b/>
                      <w:sz w:val="18"/>
                      <w:szCs w:val="24"/>
                    </w:rPr>
                    <w:t xml:space="preserve">Inhaltsfeld 1: </w:t>
                  </w:r>
                  <w:r w:rsidRPr="00731036">
                    <w:rPr>
                      <w:sz w:val="18"/>
                      <w:szCs w:val="24"/>
                    </w:rPr>
                    <w:t>Provinzen; Herrschaftsanspruch und Expansion; Philosophie)</w:t>
                  </w:r>
                </w:p>
              </w:tc>
              <w:tc>
                <w:tcPr>
                  <w:tcW w:w="3039" w:type="dxa"/>
                </w:tcPr>
                <w:p w14:paraId="3E9FB610" w14:textId="77777777" w:rsidR="00B039BA" w:rsidRPr="00731036" w:rsidRDefault="00B039BA" w:rsidP="00B039BA">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ut – Sätze, Verneinung</w:t>
                  </w:r>
                </w:p>
                <w:p w14:paraId="10185AA8" w14:textId="77777777" w:rsidR="00B039BA" w:rsidRPr="00731036" w:rsidRDefault="00B039BA" w:rsidP="00B039BA">
                  <w:pPr>
                    <w:spacing w:before="40" w:after="40" w:line="220" w:lineRule="exact"/>
                    <w:ind w:left="113" w:right="113"/>
                    <w:rPr>
                      <w:sz w:val="18"/>
                      <w:szCs w:val="24"/>
                    </w:rPr>
                  </w:pPr>
                </w:p>
              </w:tc>
              <w:tc>
                <w:tcPr>
                  <w:tcW w:w="3040" w:type="dxa"/>
                </w:tcPr>
                <w:p w14:paraId="115AA684" w14:textId="77777777" w:rsidR="00B039BA" w:rsidRPr="00731036" w:rsidRDefault="00B039BA" w:rsidP="00B039BA">
                  <w:pPr>
                    <w:rPr>
                      <w:sz w:val="18"/>
                      <w:szCs w:val="18"/>
                    </w:rPr>
                  </w:pPr>
                  <w:r w:rsidRPr="00731036">
                    <w:rPr>
                      <w:b/>
                      <w:sz w:val="18"/>
                      <w:szCs w:val="18"/>
                    </w:rPr>
                    <w:t>Sprachkompetenz</w:t>
                  </w:r>
                  <w:r w:rsidRPr="00731036">
                    <w:rPr>
                      <w:sz w:val="18"/>
                      <w:szCs w:val="18"/>
                    </w:rPr>
                    <w:t xml:space="preserve">: ... ein grundlegendes Repertoire an Morphologie und Syntax funktional einsetzen, </w:t>
                  </w:r>
                </w:p>
                <w:p w14:paraId="5DB2D45E" w14:textId="77777777" w:rsidR="00B039BA" w:rsidRPr="00731036" w:rsidRDefault="00B039BA" w:rsidP="00B039BA">
                  <w:pPr>
                    <w:rPr>
                      <w:sz w:val="18"/>
                      <w:szCs w:val="18"/>
                    </w:rPr>
                  </w:pPr>
                  <w:r w:rsidRPr="00731036">
                    <w:rPr>
                      <w:sz w:val="18"/>
                      <w:szCs w:val="18"/>
                    </w:rPr>
                    <w:t>bei der Erschließung und Übersetzung angemessene Übersetzungsmöglichkeiten grundlegender Elemente von Morphologie und Syntax weitgehend selbständig auswählen,</w:t>
                  </w:r>
                </w:p>
                <w:p w14:paraId="3089FFC1" w14:textId="77777777" w:rsidR="00B039BA" w:rsidRPr="00731036" w:rsidRDefault="00B039BA" w:rsidP="00B039BA">
                  <w:pPr>
                    <w:rPr>
                      <w:sz w:val="18"/>
                      <w:szCs w:val="18"/>
                    </w:rPr>
                  </w:pPr>
                  <w:r w:rsidRPr="00731036">
                    <w:rPr>
                      <w:sz w:val="18"/>
                      <w:szCs w:val="18"/>
                    </w:rPr>
                    <w:t xml:space="preserve">unter Bezugnahme auf die lateinische Ausgangsform die Bedeutung von Lehn- und Fremdwörtern im Deutschen sowie in anderen Sprachen erläutern. </w:t>
                  </w:r>
                </w:p>
                <w:p w14:paraId="39254E47" w14:textId="77777777" w:rsidR="00B039BA" w:rsidRPr="00731036" w:rsidRDefault="00B039BA" w:rsidP="00B039BA">
                  <w:pPr>
                    <w:rPr>
                      <w:sz w:val="18"/>
                      <w:szCs w:val="18"/>
                    </w:rPr>
                  </w:pPr>
                  <w:r w:rsidRPr="00731036">
                    <w:rPr>
                      <w:b/>
                      <w:sz w:val="18"/>
                      <w:szCs w:val="18"/>
                    </w:rPr>
                    <w:t>Textkompetenz</w:t>
                  </w:r>
                  <w:r w:rsidRPr="00731036">
                    <w:rPr>
                      <w:sz w:val="18"/>
                      <w:szCs w:val="18"/>
                    </w:rPr>
                    <w:t>: ... Texte unter Berücksichtigung der Textstruktur erschließen,</w:t>
                  </w:r>
                </w:p>
                <w:p w14:paraId="6738D85A" w14:textId="77777777" w:rsidR="00B039BA" w:rsidRPr="00731036" w:rsidRDefault="00B039BA" w:rsidP="00B039BA">
                  <w:pPr>
                    <w:rPr>
                      <w:sz w:val="18"/>
                      <w:szCs w:val="18"/>
                    </w:rPr>
                  </w:pPr>
                  <w:r w:rsidRPr="00731036">
                    <w:rPr>
                      <w:sz w:val="18"/>
                      <w:szCs w:val="18"/>
                    </w:rPr>
                    <w:t>Funktionen sprachlich – stilistischer Gestaltungsmittel bezogen auf die Textaussage erläutern,</w:t>
                  </w:r>
                </w:p>
                <w:p w14:paraId="0AD0D761" w14:textId="77777777" w:rsidR="00B039BA" w:rsidRPr="00731036" w:rsidRDefault="00B039BA" w:rsidP="00B039BA">
                  <w:pPr>
                    <w:rPr>
                      <w:sz w:val="18"/>
                      <w:szCs w:val="18"/>
                    </w:rPr>
                  </w:pPr>
                  <w:r w:rsidRPr="00731036">
                    <w:rPr>
                      <w:sz w:val="18"/>
                      <w:szCs w:val="18"/>
                    </w:rPr>
                    <w:t>verschiedene Übersetzungen eines Textes im Hinblick auf das Zusammenwirken von Textaussagen und Textgestaltung vergleichen</w:t>
                  </w:r>
                </w:p>
                <w:p w14:paraId="08E3602F" w14:textId="77777777" w:rsidR="00B039BA" w:rsidRPr="00731036" w:rsidRDefault="00B039BA" w:rsidP="00B039BA">
                  <w:pPr>
                    <w:rPr>
                      <w:sz w:val="18"/>
                      <w:szCs w:val="18"/>
                    </w:rPr>
                  </w:pPr>
                  <w:r w:rsidRPr="00731036">
                    <w:rPr>
                      <w:b/>
                      <w:sz w:val="18"/>
                      <w:szCs w:val="18"/>
                    </w:rPr>
                    <w:t>Kulturkompetenz</w:t>
                  </w:r>
                  <w:r w:rsidRPr="00731036">
                    <w:rPr>
                      <w:sz w:val="18"/>
                      <w:szCs w:val="18"/>
                    </w:rPr>
                    <w:t>: ... die Entwicklung des Imperium Romanum bis zum Ende der Republik in Grundzügen erläutern</w:t>
                  </w:r>
                </w:p>
                <w:p w14:paraId="15EDAA8B" w14:textId="77777777" w:rsidR="00B039BA" w:rsidRPr="00731036" w:rsidRDefault="00B039BA" w:rsidP="00B039BA">
                  <w:pPr>
                    <w:rPr>
                      <w:sz w:val="18"/>
                      <w:szCs w:val="18"/>
                    </w:rPr>
                  </w:pPr>
                  <w:r w:rsidRPr="00731036">
                    <w:rPr>
                      <w:i/>
                      <w:sz w:val="18"/>
                      <w:szCs w:val="18"/>
                    </w:rPr>
                    <w:t>Hier</w:t>
                  </w:r>
                  <w:r w:rsidRPr="00731036">
                    <w:rPr>
                      <w:sz w:val="18"/>
                      <w:szCs w:val="18"/>
                    </w:rPr>
                    <w:t>: Provinzverwaltung</w:t>
                  </w:r>
                </w:p>
              </w:tc>
            </w:tr>
            <w:tr w:rsidR="00B039BA" w14:paraId="541C584A" w14:textId="77777777" w:rsidTr="00B039BA">
              <w:tc>
                <w:tcPr>
                  <w:tcW w:w="3039" w:type="dxa"/>
                </w:tcPr>
                <w:p w14:paraId="73A95116" w14:textId="77777777" w:rsidR="00B039BA" w:rsidRPr="00B039BA" w:rsidRDefault="00B039BA" w:rsidP="00B039BA">
                  <w:pPr>
                    <w:spacing w:before="40" w:after="40" w:line="220" w:lineRule="exact"/>
                    <w:ind w:left="113" w:right="113"/>
                    <w:rPr>
                      <w:b/>
                      <w:sz w:val="18"/>
                      <w:szCs w:val="24"/>
                    </w:rPr>
                  </w:pPr>
                  <w:r w:rsidRPr="00B039BA">
                    <w:rPr>
                      <w:b/>
                      <w:sz w:val="18"/>
                      <w:szCs w:val="24"/>
                    </w:rPr>
                    <w:t>Die Römer in Germanien (L26)</w:t>
                  </w:r>
                </w:p>
                <w:p w14:paraId="41989CCC"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„Gib mir meine Legionen zurück!“</w:t>
                  </w:r>
                </w:p>
                <w:p w14:paraId="16C415DA"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Römer und Germanen – Ein Aufeinandertreffen mit Folgen</w:t>
                  </w:r>
                </w:p>
                <w:p w14:paraId="7B871A91" w14:textId="77777777" w:rsidR="00B039BA" w:rsidRPr="00731036" w:rsidRDefault="00B039BA" w:rsidP="00B039BA">
                  <w:pPr>
                    <w:spacing w:before="40" w:after="40" w:line="220" w:lineRule="exact"/>
                    <w:ind w:right="113"/>
                    <w:rPr>
                      <w:sz w:val="18"/>
                      <w:szCs w:val="24"/>
                    </w:rPr>
                  </w:pPr>
                  <w:r w:rsidRPr="00731036">
                    <w:rPr>
                      <w:sz w:val="18"/>
                      <w:szCs w:val="24"/>
                    </w:rPr>
                    <w:t>(</w:t>
                  </w:r>
                  <w:r w:rsidRPr="00731036">
                    <w:rPr>
                      <w:b/>
                      <w:sz w:val="18"/>
                      <w:szCs w:val="24"/>
                    </w:rPr>
                    <w:t xml:space="preserve">Inhaltsfeld 1: </w:t>
                  </w:r>
                  <w:r w:rsidRPr="00731036">
                    <w:rPr>
                      <w:sz w:val="18"/>
                      <w:szCs w:val="24"/>
                    </w:rPr>
                    <w:t>Provinzen; Herrschaftsanspruch und Expansion)</w:t>
                  </w:r>
                </w:p>
              </w:tc>
              <w:tc>
                <w:tcPr>
                  <w:tcW w:w="3039" w:type="dxa"/>
                </w:tcPr>
                <w:p w14:paraId="09132CBB" w14:textId="77777777" w:rsidR="00B039BA" w:rsidRPr="00731036" w:rsidRDefault="00B039BA" w:rsidP="00B039BA">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cum – Sätze; u – Dekl.</w:t>
                  </w:r>
                </w:p>
                <w:p w14:paraId="3FA7C5BE" w14:textId="77777777" w:rsidR="00B039BA" w:rsidRPr="00731036" w:rsidRDefault="00B039BA" w:rsidP="00B039BA">
                  <w:pPr>
                    <w:spacing w:before="40" w:after="40" w:line="220" w:lineRule="exact"/>
                    <w:ind w:left="113" w:right="113"/>
                    <w:rPr>
                      <w:sz w:val="18"/>
                      <w:szCs w:val="24"/>
                    </w:rPr>
                  </w:pPr>
                </w:p>
              </w:tc>
              <w:tc>
                <w:tcPr>
                  <w:tcW w:w="3040" w:type="dxa"/>
                </w:tcPr>
                <w:p w14:paraId="2259F2A0" w14:textId="77777777" w:rsidR="00B039BA" w:rsidRPr="00731036" w:rsidRDefault="00B039BA" w:rsidP="00B039BA">
                  <w:pPr>
                    <w:rPr>
                      <w:sz w:val="18"/>
                      <w:szCs w:val="18"/>
                    </w:rPr>
                  </w:pPr>
                  <w:r w:rsidRPr="00731036">
                    <w:rPr>
                      <w:b/>
                      <w:sz w:val="18"/>
                      <w:szCs w:val="18"/>
                    </w:rPr>
                    <w:t>Sprachkompetenz</w:t>
                  </w:r>
                  <w:r w:rsidRPr="00731036">
                    <w:rPr>
                      <w:sz w:val="18"/>
                      <w:szCs w:val="18"/>
                    </w:rPr>
                    <w:t xml:space="preserve">: ... ein grundlegendes Repertoire an Morphologie und Syntax funktional einsetzen, </w:t>
                  </w:r>
                </w:p>
                <w:p w14:paraId="6FBDAD7A" w14:textId="77777777" w:rsidR="00B039BA" w:rsidRPr="00731036" w:rsidRDefault="00B039BA" w:rsidP="00B039BA">
                  <w:pPr>
                    <w:rPr>
                      <w:sz w:val="18"/>
                      <w:szCs w:val="18"/>
                    </w:rPr>
                  </w:pPr>
                  <w:r w:rsidRPr="00731036">
                    <w:rPr>
                      <w:sz w:val="18"/>
                      <w:szCs w:val="18"/>
                    </w:rPr>
                    <w:t xml:space="preserve">bei der Erschließung und Übersetzung angemessene Übersetzungsmöglichkeiten grundlegender Elemente von Morphologie und Syntax weitgehend selbständig auswählen. </w:t>
                  </w:r>
                </w:p>
                <w:p w14:paraId="5AB51ADA" w14:textId="77777777" w:rsidR="00B039BA" w:rsidRPr="00731036" w:rsidRDefault="00B039BA" w:rsidP="00B039BA">
                  <w:pPr>
                    <w:rPr>
                      <w:sz w:val="18"/>
                      <w:szCs w:val="18"/>
                    </w:rPr>
                  </w:pPr>
                  <w:r w:rsidRPr="00731036">
                    <w:rPr>
                      <w:b/>
                      <w:sz w:val="18"/>
                      <w:szCs w:val="18"/>
                    </w:rPr>
                    <w:t>Textkompetenz</w:t>
                  </w:r>
                  <w:r w:rsidRPr="00731036">
                    <w:rPr>
                      <w:sz w:val="18"/>
                      <w:szCs w:val="18"/>
                    </w:rPr>
                    <w:t>: ... Funktionen sprachlich – stilistischer Gestaltungsmittel bezogen auf die Textaussage erläutern</w:t>
                  </w:r>
                </w:p>
                <w:p w14:paraId="70D40F02" w14:textId="77777777" w:rsidR="00B039BA" w:rsidRPr="00731036" w:rsidRDefault="00B039BA" w:rsidP="00B039BA">
                  <w:pPr>
                    <w:rPr>
                      <w:sz w:val="18"/>
                      <w:szCs w:val="18"/>
                    </w:rPr>
                  </w:pPr>
                  <w:r w:rsidRPr="00731036">
                    <w:rPr>
                      <w:sz w:val="18"/>
                      <w:szCs w:val="18"/>
                    </w:rPr>
                    <w:t>verschiedene Übersetzungen eines Textes im Hinblick auf das Zusammenwirken von Textaussagen und Textgestaltung vergleichen</w:t>
                  </w:r>
                </w:p>
                <w:p w14:paraId="1250BC8F" w14:textId="77777777" w:rsidR="00B039BA" w:rsidRPr="00731036" w:rsidRDefault="00B039BA" w:rsidP="00B039BA">
                  <w:pPr>
                    <w:rPr>
                      <w:sz w:val="18"/>
                      <w:szCs w:val="18"/>
                    </w:rPr>
                  </w:pPr>
                  <w:r w:rsidRPr="00731036">
                    <w:rPr>
                      <w:b/>
                      <w:sz w:val="18"/>
                      <w:szCs w:val="18"/>
                    </w:rPr>
                    <w:t>Kulturkompetenz</w:t>
                  </w:r>
                  <w:r w:rsidRPr="00731036">
                    <w:rPr>
                      <w:sz w:val="18"/>
                      <w:szCs w:val="18"/>
                    </w:rPr>
                    <w:t>: ... Grundlegende Strukturen der römischen Gesellschaft und Politik darstellen und vor dem Hintergrund der eigenen Lebenswelt bewerten</w:t>
                  </w:r>
                </w:p>
                <w:p w14:paraId="3E5E851A" w14:textId="77777777" w:rsidR="00B039BA" w:rsidRDefault="00B039BA" w:rsidP="00B039BA">
                  <w:pPr>
                    <w:rPr>
                      <w:sz w:val="18"/>
                      <w:szCs w:val="18"/>
                    </w:rPr>
                  </w:pPr>
                  <w:r w:rsidRPr="00731036">
                    <w:rPr>
                      <w:sz w:val="18"/>
                      <w:szCs w:val="18"/>
                    </w:rPr>
                    <w:t xml:space="preserve"> Hier: Römer in Germanien</w:t>
                  </w:r>
                </w:p>
                <w:p w14:paraId="4B251767" w14:textId="77777777" w:rsidR="005355BA" w:rsidRDefault="005355BA" w:rsidP="00B039BA">
                  <w:pPr>
                    <w:rPr>
                      <w:sz w:val="18"/>
                      <w:szCs w:val="18"/>
                    </w:rPr>
                  </w:pPr>
                  <w:r>
                    <w:rPr>
                      <w:b/>
                      <w:sz w:val="18"/>
                      <w:szCs w:val="18"/>
                    </w:rPr>
                    <w:t xml:space="preserve">Medienkompetenz: </w:t>
                  </w:r>
                </w:p>
                <w:p w14:paraId="68FFA5E7" w14:textId="77777777" w:rsidR="005355BA" w:rsidRPr="005355BA" w:rsidRDefault="005355BA" w:rsidP="00B039BA">
                  <w:pPr>
                    <w:rPr>
                      <w:sz w:val="18"/>
                      <w:szCs w:val="18"/>
                    </w:rPr>
                  </w:pPr>
                  <w:r>
                    <w:rPr>
                      <w:sz w:val="18"/>
                      <w:szCs w:val="18"/>
                    </w:rPr>
                    <w:t>Syntaktische Strukturen veranschaulichen.</w:t>
                  </w:r>
                </w:p>
                <w:p w14:paraId="328C86CE" w14:textId="77777777" w:rsidR="00B039BA" w:rsidRPr="00731036" w:rsidRDefault="00B039BA" w:rsidP="00B039BA">
                  <w:pPr>
                    <w:rPr>
                      <w:sz w:val="18"/>
                      <w:szCs w:val="18"/>
                    </w:rPr>
                  </w:pPr>
                </w:p>
              </w:tc>
            </w:tr>
          </w:tbl>
          <w:p w14:paraId="5E73E559" w14:textId="77777777" w:rsidR="00922FD5" w:rsidRPr="007F0E4A" w:rsidRDefault="00922FD5" w:rsidP="008A4E63">
            <w:pPr>
              <w:tabs>
                <w:tab w:val="left" w:pos="360"/>
              </w:tabs>
              <w:spacing w:before="200" w:after="0" w:line="240" w:lineRule="auto"/>
              <w:jc w:val="left"/>
              <w:rPr>
                <w:rFonts w:cs="Arial"/>
              </w:rPr>
            </w:pPr>
          </w:p>
        </w:tc>
      </w:tr>
      <w:tr w:rsidR="00922FD5" w:rsidRPr="007F0E4A" w14:paraId="64EE3CCA" w14:textId="77777777" w:rsidTr="00B039BA">
        <w:tc>
          <w:tcPr>
            <w:tcW w:w="9344" w:type="dxa"/>
            <w:tcBorders>
              <w:top w:val="single" w:sz="4" w:space="0" w:color="000000"/>
              <w:left w:val="single" w:sz="4" w:space="0" w:color="000000"/>
              <w:bottom w:val="single" w:sz="4" w:space="0" w:color="000000"/>
              <w:right w:val="single" w:sz="4" w:space="0" w:color="000000"/>
            </w:tcBorders>
            <w:shd w:val="clear" w:color="auto" w:fill="auto"/>
          </w:tcPr>
          <w:p w14:paraId="6E4D3E0C" w14:textId="77777777" w:rsidR="00922FD5" w:rsidRPr="007F0E4A" w:rsidRDefault="00DB1392">
            <w:pPr>
              <w:pageBreakBefore/>
              <w:spacing w:before="100" w:after="100" w:line="240" w:lineRule="auto"/>
              <w:jc w:val="left"/>
              <w:rPr>
                <w:rFonts w:cs="Arial"/>
                <w:b/>
                <w:sz w:val="20"/>
                <w:szCs w:val="20"/>
              </w:rPr>
            </w:pPr>
            <w:r w:rsidRPr="007F0E4A">
              <w:rPr>
                <w:rFonts w:cs="Arial"/>
              </w:rPr>
              <w:br w:type="page"/>
            </w:r>
            <w:r w:rsidRPr="007F0E4A">
              <w:rPr>
                <w:rFonts w:cs="Arial"/>
                <w:b/>
                <w:sz w:val="20"/>
                <w:szCs w:val="20"/>
              </w:rPr>
              <w:t xml:space="preserve">UV III: </w:t>
            </w:r>
            <w:r w:rsidR="00B039BA">
              <w:rPr>
                <w:rFonts w:eastAsia="Times New Roman" w:cs="Arial"/>
                <w:b/>
                <w:sz w:val="20"/>
                <w:szCs w:val="20"/>
                <w:lang w:eastAsia="de-DE"/>
              </w:rPr>
              <w:t>Rom zu Zeiten des Prinzipats</w:t>
            </w:r>
          </w:p>
          <w:p w14:paraId="24523617" w14:textId="77777777" w:rsidR="008A4E63" w:rsidRPr="007F0E4A" w:rsidRDefault="008A4E63" w:rsidP="008A4E63">
            <w:pPr>
              <w:spacing w:before="200" w:after="0"/>
              <w:rPr>
                <w:rFonts w:cs="Arial"/>
                <w:b/>
                <w:sz w:val="20"/>
                <w:szCs w:val="20"/>
              </w:rPr>
            </w:pPr>
            <w:r w:rsidRPr="007F0E4A">
              <w:rPr>
                <w:rFonts w:cs="Arial"/>
                <w:b/>
                <w:sz w:val="20"/>
                <w:szCs w:val="20"/>
              </w:rPr>
              <w:t>Inhaltliche Schwerpunkte und konkretisierte Kompetenzerwartungen:</w:t>
            </w:r>
          </w:p>
          <w:p w14:paraId="00F1E135" w14:textId="77777777" w:rsidR="00922FD5" w:rsidRPr="007F0E4A" w:rsidRDefault="00922FD5">
            <w:pPr>
              <w:spacing w:before="200" w:after="0"/>
              <w:rPr>
                <w:rFonts w:cs="Arial"/>
                <w:b/>
                <w:sz w:val="20"/>
                <w:szCs w:val="20"/>
              </w:rPr>
            </w:pPr>
          </w:p>
          <w:tbl>
            <w:tblPr>
              <w:tblStyle w:val="Tabellenraster"/>
              <w:tblW w:w="0" w:type="auto"/>
              <w:tblLook w:val="04A0" w:firstRow="1" w:lastRow="0" w:firstColumn="1" w:lastColumn="0" w:noHBand="0" w:noVBand="1"/>
            </w:tblPr>
            <w:tblGrid>
              <w:gridCol w:w="3039"/>
              <w:gridCol w:w="3039"/>
              <w:gridCol w:w="3040"/>
            </w:tblGrid>
            <w:tr w:rsidR="00B039BA" w14:paraId="3D7069CB" w14:textId="77777777" w:rsidTr="00B039BA">
              <w:tc>
                <w:tcPr>
                  <w:tcW w:w="3039" w:type="dxa"/>
                </w:tcPr>
                <w:p w14:paraId="5A59615B" w14:textId="77777777" w:rsidR="00B039BA" w:rsidRPr="00731036" w:rsidRDefault="00B039BA" w:rsidP="00B039BA">
                  <w:pPr>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 xml:space="preserve">Thema im Schülerbuch </w:t>
                  </w:r>
                </w:p>
              </w:tc>
              <w:tc>
                <w:tcPr>
                  <w:tcW w:w="3039" w:type="dxa"/>
                </w:tcPr>
                <w:p w14:paraId="31F8B541" w14:textId="77777777" w:rsidR="00B039BA" w:rsidRPr="00731036" w:rsidRDefault="00B039BA" w:rsidP="00B039BA">
                  <w:pPr>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Inhalte</w:t>
                  </w:r>
                </w:p>
              </w:tc>
              <w:tc>
                <w:tcPr>
                  <w:tcW w:w="3040" w:type="dxa"/>
                </w:tcPr>
                <w:p w14:paraId="2D4E51B6" w14:textId="77777777" w:rsidR="00B039BA" w:rsidRPr="00731036" w:rsidRDefault="00B039BA" w:rsidP="00B039BA">
                  <w:pPr>
                    <w:tabs>
                      <w:tab w:val="left" w:pos="1309"/>
                    </w:tabs>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Kompetenzen/ Fertigkeiten</w:t>
                  </w:r>
                </w:p>
                <w:p w14:paraId="30A17774" w14:textId="77777777" w:rsidR="00B039BA" w:rsidRPr="00731036" w:rsidRDefault="00B039BA" w:rsidP="00B039BA">
                  <w:pPr>
                    <w:spacing w:before="40" w:after="40" w:line="220" w:lineRule="exact"/>
                    <w:ind w:left="113" w:right="113"/>
                    <w:rPr>
                      <w:rFonts w:eastAsia="Times New Roman" w:cs="Arial"/>
                      <w:sz w:val="18"/>
                      <w:szCs w:val="24"/>
                      <w:lang w:eastAsia="de-DE"/>
                    </w:rPr>
                  </w:pPr>
                  <w:r w:rsidRPr="00731036">
                    <w:rPr>
                      <w:rFonts w:eastAsia="Times New Roman" w:cs="Arial"/>
                      <w:sz w:val="18"/>
                      <w:szCs w:val="24"/>
                      <w:lang w:eastAsia="de-DE"/>
                    </w:rPr>
                    <w:t>Die Schülerinnen und Schüler können…</w:t>
                  </w:r>
                </w:p>
              </w:tc>
            </w:tr>
            <w:tr w:rsidR="00B039BA" w14:paraId="46275809" w14:textId="77777777" w:rsidTr="00B039BA">
              <w:tc>
                <w:tcPr>
                  <w:tcW w:w="3039" w:type="dxa"/>
                </w:tcPr>
                <w:p w14:paraId="1C97639F" w14:textId="77777777" w:rsidR="00B039BA" w:rsidRPr="000D1FF0" w:rsidRDefault="00B039BA" w:rsidP="00B039BA">
                  <w:pPr>
                    <w:spacing w:before="40" w:after="40" w:line="220" w:lineRule="exact"/>
                    <w:ind w:left="113" w:right="113"/>
                    <w:rPr>
                      <w:b/>
                      <w:sz w:val="18"/>
                      <w:szCs w:val="24"/>
                    </w:rPr>
                  </w:pPr>
                  <w:r w:rsidRPr="000D1FF0">
                    <w:rPr>
                      <w:b/>
                      <w:sz w:val="18"/>
                      <w:szCs w:val="24"/>
                    </w:rPr>
                    <w:t>Der Aufstieg des jungen Octavian (L</w:t>
                  </w:r>
                  <w:r w:rsidR="000D1FF0" w:rsidRPr="000D1FF0">
                    <w:rPr>
                      <w:b/>
                      <w:sz w:val="18"/>
                      <w:szCs w:val="24"/>
                    </w:rPr>
                    <w:t>27)</w:t>
                  </w:r>
                </w:p>
                <w:p w14:paraId="76D57A30"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Zufall oder göttliches Zeichen?</w:t>
                  </w:r>
                </w:p>
                <w:p w14:paraId="76BD82D0"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Vom Bürgerkriegsgeneral zum Kaiser – Augustus begründet eine neue Staatsform</w:t>
                  </w:r>
                </w:p>
                <w:p w14:paraId="5F505DAC" w14:textId="77777777" w:rsidR="00B039BA" w:rsidRPr="00731036" w:rsidRDefault="00B039BA" w:rsidP="00B039BA">
                  <w:pPr>
                    <w:spacing w:before="40" w:after="40" w:line="220" w:lineRule="exact"/>
                    <w:ind w:right="113"/>
                    <w:rPr>
                      <w:sz w:val="18"/>
                      <w:szCs w:val="24"/>
                    </w:rPr>
                  </w:pPr>
                  <w:r w:rsidRPr="00731036">
                    <w:rPr>
                      <w:sz w:val="18"/>
                      <w:szCs w:val="24"/>
                    </w:rPr>
                    <w:t>(</w:t>
                  </w:r>
                  <w:r w:rsidRPr="00731036">
                    <w:rPr>
                      <w:b/>
                      <w:sz w:val="18"/>
                      <w:szCs w:val="24"/>
                    </w:rPr>
                    <w:t xml:space="preserve">Inhaltsfeld 1: </w:t>
                  </w:r>
                  <w:r w:rsidRPr="00731036">
                    <w:rPr>
                      <w:sz w:val="18"/>
                      <w:szCs w:val="24"/>
                    </w:rPr>
                    <w:t>Republik und Prinzipat)</w:t>
                  </w:r>
                </w:p>
              </w:tc>
              <w:tc>
                <w:tcPr>
                  <w:tcW w:w="3039" w:type="dxa"/>
                </w:tcPr>
                <w:p w14:paraId="29266FEB" w14:textId="77777777" w:rsidR="00B039BA" w:rsidRPr="00731036" w:rsidRDefault="00B039BA" w:rsidP="00B039BA">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xml:space="preserve">: adv. Best..: nominaler abl. abs.; Prädikativum </w:t>
                  </w:r>
                </w:p>
                <w:p w14:paraId="42A05B72" w14:textId="77777777" w:rsidR="00B039BA" w:rsidRPr="00731036" w:rsidRDefault="00B039BA" w:rsidP="00B039BA">
                  <w:pPr>
                    <w:spacing w:before="40" w:after="40" w:line="220" w:lineRule="exact"/>
                    <w:ind w:left="113" w:right="113"/>
                    <w:rPr>
                      <w:sz w:val="18"/>
                      <w:szCs w:val="24"/>
                    </w:rPr>
                  </w:pPr>
                </w:p>
              </w:tc>
              <w:tc>
                <w:tcPr>
                  <w:tcW w:w="3040" w:type="dxa"/>
                </w:tcPr>
                <w:p w14:paraId="1CE0EC6C" w14:textId="77777777" w:rsidR="00B039BA" w:rsidRPr="00731036" w:rsidRDefault="00B039BA" w:rsidP="00B039BA">
                  <w:pPr>
                    <w:rPr>
                      <w:sz w:val="18"/>
                      <w:szCs w:val="18"/>
                    </w:rPr>
                  </w:pPr>
                  <w:r w:rsidRPr="00731036">
                    <w:rPr>
                      <w:b/>
                      <w:sz w:val="18"/>
                      <w:szCs w:val="18"/>
                    </w:rPr>
                    <w:t>Sprachkompetenz</w:t>
                  </w:r>
                  <w:r w:rsidRPr="00731036">
                    <w:rPr>
                      <w:sz w:val="18"/>
                      <w:szCs w:val="18"/>
                    </w:rPr>
                    <w:t xml:space="preserve">: ... und ein grundlegendes Repertoire an Morphologie und Syntax funktional einsetzen, </w:t>
                  </w:r>
                </w:p>
                <w:p w14:paraId="7BDAB410" w14:textId="77777777" w:rsidR="00B039BA" w:rsidRPr="00731036" w:rsidRDefault="00B039BA" w:rsidP="00B039BA">
                  <w:pPr>
                    <w:rPr>
                      <w:sz w:val="18"/>
                      <w:szCs w:val="18"/>
                    </w:rPr>
                  </w:pPr>
                  <w:r w:rsidRPr="00731036">
                    <w:rPr>
                      <w:sz w:val="18"/>
                      <w:szCs w:val="18"/>
                    </w:rPr>
                    <w:t xml:space="preserve">durch kontrastive Sprachbetrachtung ihren Wortschatz im Deutschen erweitern. </w:t>
                  </w:r>
                </w:p>
                <w:p w14:paraId="103AB8EF" w14:textId="77777777" w:rsidR="00B039BA" w:rsidRPr="00731036" w:rsidRDefault="00B039BA" w:rsidP="00B039BA">
                  <w:pPr>
                    <w:rPr>
                      <w:sz w:val="18"/>
                      <w:szCs w:val="18"/>
                    </w:rPr>
                  </w:pPr>
                  <w:r w:rsidRPr="00731036">
                    <w:rPr>
                      <w:b/>
                      <w:sz w:val="18"/>
                      <w:szCs w:val="18"/>
                    </w:rPr>
                    <w:t xml:space="preserve">Textkompetenz: </w:t>
                  </w:r>
                  <w:r w:rsidRPr="00731036">
                    <w:rPr>
                      <w:sz w:val="18"/>
                      <w:szCs w:val="18"/>
                    </w:rPr>
                    <w:t>... Texte unter Berücksichtigung der Textstruktur erschließen</w:t>
                  </w:r>
                </w:p>
                <w:p w14:paraId="37D56AB0" w14:textId="77777777" w:rsidR="00B039BA" w:rsidRPr="00731036" w:rsidRDefault="00B039BA" w:rsidP="00B039BA">
                  <w:pPr>
                    <w:rPr>
                      <w:sz w:val="18"/>
                      <w:szCs w:val="18"/>
                    </w:rPr>
                  </w:pPr>
                  <w:r w:rsidRPr="00731036">
                    <w:rPr>
                      <w:sz w:val="18"/>
                      <w:szCs w:val="18"/>
                    </w:rPr>
                    <w:t>Texte unter Berücksichtigung formaler und sprachlich – stilistischer Gestaltungsmittel übersetzen</w:t>
                  </w:r>
                </w:p>
                <w:p w14:paraId="116AAED1" w14:textId="77777777" w:rsidR="00B039BA" w:rsidRPr="00731036" w:rsidRDefault="00B039BA" w:rsidP="00B039BA">
                  <w:pPr>
                    <w:rPr>
                      <w:sz w:val="18"/>
                      <w:szCs w:val="18"/>
                    </w:rPr>
                  </w:pPr>
                  <w:r w:rsidRPr="00731036">
                    <w:rPr>
                      <w:b/>
                      <w:sz w:val="18"/>
                      <w:szCs w:val="18"/>
                    </w:rPr>
                    <w:t>Kulturkompetenz</w:t>
                  </w:r>
                  <w:r w:rsidRPr="00731036">
                    <w:rPr>
                      <w:sz w:val="18"/>
                      <w:szCs w:val="18"/>
                    </w:rPr>
                    <w:t xml:space="preserve">: ...... Spannungen und Konflikte innerhalb der römischen Gesellschaft im Vergleich mit heutigen gesellschaftlichen Verhältnissen erläutern,  </w:t>
                  </w:r>
                </w:p>
                <w:p w14:paraId="44C14957" w14:textId="77777777" w:rsidR="00B039BA" w:rsidRPr="00731036" w:rsidRDefault="00B039BA" w:rsidP="00B039BA">
                  <w:pPr>
                    <w:rPr>
                      <w:sz w:val="18"/>
                      <w:szCs w:val="18"/>
                    </w:rPr>
                  </w:pPr>
                  <w:r w:rsidRPr="00731036">
                    <w:rPr>
                      <w:sz w:val="18"/>
                      <w:szCs w:val="18"/>
                    </w:rPr>
                    <w:t>die Hauptphasen römischer Geschichte historisch einordnen und am Beispiel zentraler Ereignisse und Akteure erläutern.</w:t>
                  </w:r>
                  <w:r w:rsidRPr="00731036">
                    <w:rPr>
                      <w:i/>
                      <w:sz w:val="18"/>
                      <w:szCs w:val="18"/>
                    </w:rPr>
                    <w:t xml:space="preserve"> Hier</w:t>
                  </w:r>
                  <w:r w:rsidRPr="00731036">
                    <w:rPr>
                      <w:sz w:val="18"/>
                      <w:szCs w:val="18"/>
                    </w:rPr>
                    <w:t>: Octavian und der Beginn des Prinzipats</w:t>
                  </w:r>
                </w:p>
              </w:tc>
            </w:tr>
            <w:tr w:rsidR="00B039BA" w14:paraId="36510D3C" w14:textId="77777777" w:rsidTr="00B039BA">
              <w:tc>
                <w:tcPr>
                  <w:tcW w:w="3039" w:type="dxa"/>
                </w:tcPr>
                <w:p w14:paraId="6E692B68" w14:textId="77777777" w:rsidR="00B039BA" w:rsidRPr="000D1FF0" w:rsidRDefault="00B039BA" w:rsidP="00B039BA">
                  <w:pPr>
                    <w:spacing w:before="40" w:after="40" w:line="220" w:lineRule="exact"/>
                    <w:ind w:left="113" w:right="113"/>
                    <w:rPr>
                      <w:b/>
                      <w:sz w:val="18"/>
                      <w:szCs w:val="24"/>
                    </w:rPr>
                  </w:pPr>
                  <w:r w:rsidRPr="000D1FF0">
                    <w:rPr>
                      <w:b/>
                      <w:sz w:val="18"/>
                      <w:szCs w:val="24"/>
                    </w:rPr>
                    <w:t xml:space="preserve">Die Herrschaft des Kaisers Augustus </w:t>
                  </w:r>
                  <w:r w:rsidR="000D1FF0" w:rsidRPr="000D1FF0">
                    <w:rPr>
                      <w:b/>
                      <w:sz w:val="18"/>
                      <w:szCs w:val="24"/>
                    </w:rPr>
                    <w:t>(L28)</w:t>
                  </w:r>
                </w:p>
                <w:p w14:paraId="53B32253"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Ein Festlied für die neue Zeit</w:t>
                  </w:r>
                </w:p>
                <w:p w14:paraId="1A38B993"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Die Ara Pacis Augustae – Ein Kunstwerk wirbt für den „Frieden des Augustus“</w:t>
                  </w:r>
                </w:p>
                <w:p w14:paraId="0D33F3B4" w14:textId="77777777" w:rsidR="00B039BA" w:rsidRPr="00731036" w:rsidRDefault="00B039BA" w:rsidP="00B039BA">
                  <w:pPr>
                    <w:spacing w:before="40" w:after="40" w:line="220" w:lineRule="exact"/>
                    <w:ind w:left="113" w:right="113"/>
                    <w:rPr>
                      <w:sz w:val="18"/>
                      <w:szCs w:val="24"/>
                    </w:rPr>
                  </w:pPr>
                  <w:r w:rsidRPr="00731036">
                    <w:rPr>
                      <w:sz w:val="18"/>
                      <w:szCs w:val="24"/>
                    </w:rPr>
                    <w:t>(</w:t>
                  </w:r>
                  <w:r w:rsidRPr="00731036">
                    <w:rPr>
                      <w:b/>
                      <w:sz w:val="18"/>
                      <w:szCs w:val="24"/>
                    </w:rPr>
                    <w:t xml:space="preserve">Inhaltsfeld 1: </w:t>
                  </w:r>
                  <w:r w:rsidRPr="00731036">
                    <w:rPr>
                      <w:sz w:val="18"/>
                      <w:szCs w:val="24"/>
                    </w:rPr>
                    <w:t>Republik und Prinzipat)</w:t>
                  </w:r>
                </w:p>
              </w:tc>
              <w:tc>
                <w:tcPr>
                  <w:tcW w:w="3039" w:type="dxa"/>
                </w:tcPr>
                <w:p w14:paraId="1D18F5D1" w14:textId="77777777" w:rsidR="00B039BA" w:rsidRPr="00731036" w:rsidRDefault="00B039BA" w:rsidP="00B039BA">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konjunktivische NS in der Gleichzeitigkeit zum Prädikat im Praesens im HS; Partizipien in attributiver Verwendung; Konj. Praes.</w:t>
                  </w:r>
                </w:p>
                <w:p w14:paraId="619B19F5" w14:textId="77777777" w:rsidR="00B039BA" w:rsidRPr="00731036" w:rsidRDefault="00B039BA" w:rsidP="00B039BA">
                  <w:pPr>
                    <w:spacing w:before="40" w:after="40" w:line="220" w:lineRule="exact"/>
                    <w:ind w:left="113" w:right="113"/>
                    <w:rPr>
                      <w:sz w:val="18"/>
                      <w:szCs w:val="24"/>
                    </w:rPr>
                  </w:pPr>
                </w:p>
              </w:tc>
              <w:tc>
                <w:tcPr>
                  <w:tcW w:w="3040" w:type="dxa"/>
                </w:tcPr>
                <w:p w14:paraId="163FAD57" w14:textId="77777777" w:rsidR="00B039BA" w:rsidRPr="00731036" w:rsidRDefault="00B039BA" w:rsidP="00B039BA">
                  <w:pPr>
                    <w:rPr>
                      <w:sz w:val="18"/>
                      <w:szCs w:val="18"/>
                    </w:rPr>
                  </w:pPr>
                  <w:r w:rsidRPr="00731036">
                    <w:rPr>
                      <w:b/>
                      <w:sz w:val="18"/>
                      <w:szCs w:val="18"/>
                    </w:rPr>
                    <w:t>Sprachkompetenz</w:t>
                  </w:r>
                  <w:r w:rsidRPr="00731036">
                    <w:rPr>
                      <w:sz w:val="18"/>
                      <w:szCs w:val="18"/>
                    </w:rPr>
                    <w:t xml:space="preserve">: ... ein grundlegendes Repertoire an Morphologie und Syntax funktional einsetzen, </w:t>
                  </w:r>
                </w:p>
                <w:p w14:paraId="23E99436" w14:textId="77777777" w:rsidR="00B039BA" w:rsidRPr="00731036" w:rsidRDefault="00B039BA" w:rsidP="00B039BA">
                  <w:pPr>
                    <w:rPr>
                      <w:sz w:val="18"/>
                      <w:szCs w:val="18"/>
                    </w:rPr>
                  </w:pPr>
                  <w:r w:rsidRPr="00731036">
                    <w:rPr>
                      <w:sz w:val="18"/>
                      <w:szCs w:val="18"/>
                    </w:rPr>
                    <w:t xml:space="preserve">unter Bezugnahme auf die lateinische Ausgangsform die Bedeutung von Lehn- und Fremdwörtern im Deutschen sowie in anderen Sprachen erläutern. </w:t>
                  </w:r>
                </w:p>
                <w:p w14:paraId="52E79888" w14:textId="77777777" w:rsidR="00B039BA" w:rsidRPr="00731036" w:rsidRDefault="00B039BA" w:rsidP="00B039BA">
                  <w:pPr>
                    <w:rPr>
                      <w:sz w:val="18"/>
                      <w:szCs w:val="18"/>
                    </w:rPr>
                  </w:pPr>
                  <w:r w:rsidRPr="00731036">
                    <w:rPr>
                      <w:b/>
                      <w:sz w:val="18"/>
                      <w:szCs w:val="18"/>
                    </w:rPr>
                    <w:t xml:space="preserve">Textkompetenz: </w:t>
                  </w:r>
                  <w:r w:rsidRPr="00731036">
                    <w:rPr>
                      <w:sz w:val="18"/>
                      <w:szCs w:val="18"/>
                    </w:rPr>
                    <w:t>... Texte unter Berücksichtigung der Textsorte (</w:t>
                  </w:r>
                  <w:r w:rsidRPr="00731036">
                    <w:rPr>
                      <w:i/>
                      <w:iCs/>
                      <w:sz w:val="18"/>
                      <w:szCs w:val="18"/>
                    </w:rPr>
                    <w:t>carmen saeculare</w:t>
                  </w:r>
                  <w:r w:rsidRPr="00731036">
                    <w:rPr>
                      <w:sz w:val="18"/>
                      <w:szCs w:val="18"/>
                    </w:rPr>
                    <w:t>) und Textstruktur erschließen</w:t>
                  </w:r>
                </w:p>
                <w:p w14:paraId="19D38D19" w14:textId="77777777" w:rsidR="00B039BA" w:rsidRPr="00731036" w:rsidRDefault="00B039BA" w:rsidP="00B039BA">
                  <w:pPr>
                    <w:rPr>
                      <w:sz w:val="18"/>
                      <w:szCs w:val="18"/>
                    </w:rPr>
                  </w:pPr>
                  <w:r w:rsidRPr="00731036">
                    <w:rPr>
                      <w:sz w:val="18"/>
                      <w:szCs w:val="18"/>
                    </w:rPr>
                    <w:t xml:space="preserve">Texte unter Berücksichtigung formaler und sprachlich-stilistischer Gestaltungsmittel übersetzen und interpretieren, </w:t>
                  </w:r>
                </w:p>
                <w:p w14:paraId="63D8BCF0" w14:textId="77777777" w:rsidR="00B039BA" w:rsidRPr="00731036" w:rsidRDefault="00B039BA" w:rsidP="00B039BA">
                  <w:pPr>
                    <w:rPr>
                      <w:sz w:val="18"/>
                      <w:szCs w:val="18"/>
                    </w:rPr>
                  </w:pPr>
                  <w:r w:rsidRPr="00731036">
                    <w:rPr>
                      <w:b/>
                      <w:sz w:val="18"/>
                      <w:szCs w:val="18"/>
                    </w:rPr>
                    <w:t>Kulturkompetenz</w:t>
                  </w:r>
                  <w:r w:rsidRPr="00731036">
                    <w:rPr>
                      <w:sz w:val="18"/>
                      <w:szCs w:val="18"/>
                    </w:rPr>
                    <w:t>: ... Grundzüge des privaten und öffentlichen Lebens erläutern und im Vergleich mit heutigen Lebensweisen und Lebensbedingungen bewerten.</w:t>
                  </w:r>
                  <w:r w:rsidRPr="00731036">
                    <w:rPr>
                      <w:i/>
                      <w:sz w:val="18"/>
                      <w:szCs w:val="18"/>
                    </w:rPr>
                    <w:t xml:space="preserve"> Hier</w:t>
                  </w:r>
                  <w:r w:rsidRPr="00731036">
                    <w:rPr>
                      <w:sz w:val="18"/>
                      <w:szCs w:val="18"/>
                    </w:rPr>
                    <w:t>: Machtausübung und Wohlstand während der Herrschaft des Augustus</w:t>
                  </w:r>
                </w:p>
                <w:p w14:paraId="0CD5409F" w14:textId="77777777" w:rsidR="00B039BA" w:rsidRPr="00731036" w:rsidRDefault="00B039BA" w:rsidP="00B039BA">
                  <w:pPr>
                    <w:rPr>
                      <w:sz w:val="18"/>
                      <w:szCs w:val="18"/>
                    </w:rPr>
                  </w:pPr>
                </w:p>
                <w:p w14:paraId="6C1CC9C8" w14:textId="77777777" w:rsidR="00B039BA" w:rsidRPr="00731036" w:rsidRDefault="00B039BA" w:rsidP="00B039BA">
                  <w:pPr>
                    <w:rPr>
                      <w:sz w:val="18"/>
                      <w:szCs w:val="18"/>
                    </w:rPr>
                  </w:pPr>
                </w:p>
                <w:p w14:paraId="2775FC70" w14:textId="77777777" w:rsidR="00B039BA" w:rsidRPr="00731036" w:rsidRDefault="00B039BA" w:rsidP="00B039BA">
                  <w:pPr>
                    <w:rPr>
                      <w:sz w:val="18"/>
                      <w:szCs w:val="18"/>
                    </w:rPr>
                  </w:pPr>
                </w:p>
                <w:p w14:paraId="7462150C" w14:textId="77777777" w:rsidR="00B039BA" w:rsidRPr="00731036" w:rsidRDefault="00B039BA" w:rsidP="00B039BA">
                  <w:pPr>
                    <w:rPr>
                      <w:sz w:val="18"/>
                      <w:szCs w:val="18"/>
                    </w:rPr>
                  </w:pPr>
                </w:p>
                <w:p w14:paraId="71CE6EAF" w14:textId="77777777" w:rsidR="00B039BA" w:rsidRPr="00731036" w:rsidRDefault="00B039BA" w:rsidP="00B039BA">
                  <w:pPr>
                    <w:rPr>
                      <w:sz w:val="18"/>
                      <w:szCs w:val="18"/>
                    </w:rPr>
                  </w:pPr>
                </w:p>
                <w:p w14:paraId="17791D32" w14:textId="77777777" w:rsidR="00B039BA" w:rsidRPr="00731036" w:rsidRDefault="00B039BA" w:rsidP="00B039BA">
                  <w:pPr>
                    <w:rPr>
                      <w:sz w:val="18"/>
                      <w:szCs w:val="18"/>
                    </w:rPr>
                  </w:pPr>
                </w:p>
                <w:p w14:paraId="1C61D71D" w14:textId="77777777" w:rsidR="00B039BA" w:rsidRPr="00731036" w:rsidRDefault="00B039BA" w:rsidP="00B039BA">
                  <w:pPr>
                    <w:rPr>
                      <w:sz w:val="18"/>
                      <w:szCs w:val="18"/>
                    </w:rPr>
                  </w:pPr>
                </w:p>
                <w:p w14:paraId="7086461A" w14:textId="77777777" w:rsidR="00B039BA" w:rsidRPr="00731036" w:rsidRDefault="00B039BA" w:rsidP="00B039BA">
                  <w:pPr>
                    <w:rPr>
                      <w:sz w:val="18"/>
                      <w:szCs w:val="18"/>
                    </w:rPr>
                  </w:pPr>
                </w:p>
                <w:p w14:paraId="6A3C5A17" w14:textId="77777777" w:rsidR="00B039BA" w:rsidRPr="00731036" w:rsidRDefault="00B039BA" w:rsidP="00B039BA">
                  <w:pPr>
                    <w:rPr>
                      <w:sz w:val="18"/>
                      <w:szCs w:val="18"/>
                    </w:rPr>
                  </w:pPr>
                </w:p>
                <w:p w14:paraId="28590DEE" w14:textId="77777777" w:rsidR="00B039BA" w:rsidRPr="00731036" w:rsidRDefault="00B039BA" w:rsidP="00B039BA">
                  <w:pPr>
                    <w:rPr>
                      <w:sz w:val="18"/>
                      <w:szCs w:val="18"/>
                    </w:rPr>
                  </w:pPr>
                </w:p>
                <w:p w14:paraId="7B783AAD" w14:textId="77777777" w:rsidR="00B039BA" w:rsidRPr="00731036" w:rsidRDefault="00B039BA" w:rsidP="00B039BA">
                  <w:pPr>
                    <w:rPr>
                      <w:sz w:val="18"/>
                      <w:szCs w:val="18"/>
                    </w:rPr>
                  </w:pPr>
                </w:p>
                <w:p w14:paraId="4E6FE92C" w14:textId="77777777" w:rsidR="00B039BA" w:rsidRPr="00731036" w:rsidRDefault="00B039BA" w:rsidP="00B039BA">
                  <w:pPr>
                    <w:rPr>
                      <w:sz w:val="18"/>
                      <w:szCs w:val="18"/>
                    </w:rPr>
                  </w:pPr>
                </w:p>
              </w:tc>
            </w:tr>
            <w:tr w:rsidR="00B039BA" w14:paraId="6DB4157D" w14:textId="77777777" w:rsidTr="00B039BA">
              <w:tc>
                <w:tcPr>
                  <w:tcW w:w="3039" w:type="dxa"/>
                </w:tcPr>
                <w:p w14:paraId="5E757EE0" w14:textId="77777777" w:rsidR="00B039BA" w:rsidRPr="000D1FF0" w:rsidRDefault="00B039BA" w:rsidP="00B039BA">
                  <w:pPr>
                    <w:spacing w:before="40" w:after="40" w:line="220" w:lineRule="exact"/>
                    <w:ind w:left="113" w:right="113"/>
                    <w:rPr>
                      <w:b/>
                      <w:sz w:val="18"/>
                      <w:szCs w:val="24"/>
                    </w:rPr>
                  </w:pPr>
                  <w:r w:rsidRPr="000D1FF0">
                    <w:rPr>
                      <w:b/>
                      <w:sz w:val="18"/>
                      <w:szCs w:val="24"/>
                    </w:rPr>
                    <w:t>Nero: Künstler oder Kaiser?</w:t>
                  </w:r>
                  <w:r w:rsidR="000D1FF0" w:rsidRPr="000D1FF0">
                    <w:rPr>
                      <w:b/>
                      <w:sz w:val="18"/>
                      <w:szCs w:val="24"/>
                    </w:rPr>
                    <w:t xml:space="preserve"> (L29)</w:t>
                  </w:r>
                </w:p>
                <w:p w14:paraId="5C914D89"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Geliebt, gelobt, bewundert?</w:t>
                  </w:r>
                </w:p>
                <w:p w14:paraId="4D586BC4"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Nero – Ein Künstler auf Roms Kaiserthron</w:t>
                  </w:r>
                </w:p>
                <w:p w14:paraId="542B26BA" w14:textId="77777777" w:rsidR="00B039BA" w:rsidRPr="00731036" w:rsidRDefault="00B039BA" w:rsidP="00B039BA">
                  <w:pPr>
                    <w:spacing w:before="40" w:after="40" w:line="220" w:lineRule="exact"/>
                    <w:ind w:left="113" w:right="113"/>
                    <w:rPr>
                      <w:sz w:val="18"/>
                      <w:szCs w:val="24"/>
                    </w:rPr>
                  </w:pPr>
                  <w:r w:rsidRPr="00731036">
                    <w:rPr>
                      <w:sz w:val="18"/>
                      <w:szCs w:val="24"/>
                    </w:rPr>
                    <w:t>(</w:t>
                  </w:r>
                  <w:r w:rsidRPr="00731036">
                    <w:rPr>
                      <w:b/>
                      <w:sz w:val="18"/>
                      <w:szCs w:val="24"/>
                    </w:rPr>
                    <w:t>Inhaltsfeld 1:</w:t>
                  </w:r>
                  <w:r w:rsidRPr="00731036">
                    <w:rPr>
                      <w:bCs/>
                      <w:sz w:val="18"/>
                      <w:szCs w:val="24"/>
                    </w:rPr>
                    <w:t>Herrschaftsanspruch</w:t>
                  </w:r>
                  <w:r w:rsidRPr="00731036">
                    <w:rPr>
                      <w:sz w:val="18"/>
                      <w:szCs w:val="24"/>
                    </w:rPr>
                    <w:t>Prinzipat)</w:t>
                  </w:r>
                </w:p>
              </w:tc>
              <w:tc>
                <w:tcPr>
                  <w:tcW w:w="3039" w:type="dxa"/>
                </w:tcPr>
                <w:p w14:paraId="16799653" w14:textId="77777777" w:rsidR="00B039BA" w:rsidRPr="00731036" w:rsidRDefault="00B039BA" w:rsidP="00B039BA">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konjunktivische NS in der Vorzeitigkeit zum Prädikat im Praesens im HS; ind. Fragesätze; Konj. Perf.</w:t>
                  </w:r>
                </w:p>
                <w:p w14:paraId="51889F14" w14:textId="77777777" w:rsidR="00B039BA" w:rsidRPr="00731036" w:rsidRDefault="00B039BA" w:rsidP="00B039BA">
                  <w:pPr>
                    <w:spacing w:before="40" w:after="40" w:line="220" w:lineRule="exact"/>
                    <w:ind w:left="113" w:right="113"/>
                    <w:rPr>
                      <w:sz w:val="18"/>
                      <w:szCs w:val="24"/>
                    </w:rPr>
                  </w:pPr>
                  <w:r w:rsidRPr="00731036">
                    <w:rPr>
                      <w:b/>
                      <w:sz w:val="18"/>
                      <w:szCs w:val="24"/>
                    </w:rPr>
                    <w:t>Inhaltfeld 2</w:t>
                  </w:r>
                  <w:r w:rsidRPr="00731036">
                    <w:rPr>
                      <w:sz w:val="18"/>
                      <w:szCs w:val="24"/>
                    </w:rPr>
                    <w:t xml:space="preserve">: Leserlenkung, </w:t>
                  </w:r>
                  <w:r w:rsidRPr="00731036">
                    <w:rPr>
                      <w:i/>
                      <w:sz w:val="18"/>
                      <w:szCs w:val="24"/>
                    </w:rPr>
                    <w:t>hier</w:t>
                  </w:r>
                  <w:r w:rsidRPr="00731036">
                    <w:rPr>
                      <w:sz w:val="18"/>
                      <w:szCs w:val="24"/>
                    </w:rPr>
                    <w:t>: Wirkung von unterschiedlicher Wortstellung erkennen und beschreiben./ Textsorte benennen (1, S. 203)</w:t>
                  </w:r>
                </w:p>
              </w:tc>
              <w:tc>
                <w:tcPr>
                  <w:tcW w:w="3040" w:type="dxa"/>
                </w:tcPr>
                <w:p w14:paraId="014BB390" w14:textId="77777777" w:rsidR="00B039BA" w:rsidRPr="00731036" w:rsidRDefault="00B039BA" w:rsidP="00B039BA">
                  <w:pPr>
                    <w:rPr>
                      <w:sz w:val="18"/>
                      <w:szCs w:val="18"/>
                    </w:rPr>
                  </w:pPr>
                  <w:r w:rsidRPr="00731036">
                    <w:rPr>
                      <w:b/>
                      <w:sz w:val="18"/>
                      <w:szCs w:val="18"/>
                    </w:rPr>
                    <w:t>Sprachkompetenz</w:t>
                  </w:r>
                  <w:r w:rsidRPr="00731036">
                    <w:rPr>
                      <w:sz w:val="18"/>
                      <w:szCs w:val="18"/>
                    </w:rPr>
                    <w:t xml:space="preserve">: ... ein grundlegendes Repertoire an Morphologie und Syntax funktional einsetzen, </w:t>
                  </w:r>
                </w:p>
                <w:p w14:paraId="50344100" w14:textId="77777777" w:rsidR="00B039BA" w:rsidRPr="00731036" w:rsidRDefault="00B039BA" w:rsidP="00B039BA">
                  <w:pPr>
                    <w:rPr>
                      <w:sz w:val="18"/>
                      <w:szCs w:val="18"/>
                    </w:rPr>
                  </w:pPr>
                  <w:r w:rsidRPr="00731036">
                    <w:rPr>
                      <w:sz w:val="18"/>
                      <w:szCs w:val="18"/>
                    </w:rPr>
                    <w:t xml:space="preserve">bei der Erschließung und Übersetzung angemessene Übersetzungsmöglichkeiten grundlegender Elemente von Morphologie und Syntax weitgehend selbständig auswählen, </w:t>
                  </w:r>
                </w:p>
                <w:p w14:paraId="7FAE84D9" w14:textId="77777777" w:rsidR="00B039BA" w:rsidRPr="00731036" w:rsidRDefault="00B039BA" w:rsidP="00B039BA">
                  <w:pPr>
                    <w:rPr>
                      <w:sz w:val="18"/>
                      <w:szCs w:val="18"/>
                    </w:rPr>
                  </w:pPr>
                  <w:r w:rsidRPr="00731036">
                    <w:rPr>
                      <w:sz w:val="18"/>
                      <w:szCs w:val="18"/>
                    </w:rPr>
                    <w:t>im Rahmen des Sprachenlernens digitale Lernangebote und Werkzeuge zielgerichtet einsetzen</w:t>
                  </w:r>
                </w:p>
                <w:p w14:paraId="652B7B0E" w14:textId="77777777" w:rsidR="00B039BA" w:rsidRPr="00731036" w:rsidRDefault="00B039BA" w:rsidP="00B039BA">
                  <w:pPr>
                    <w:rPr>
                      <w:sz w:val="18"/>
                      <w:szCs w:val="18"/>
                    </w:rPr>
                  </w:pPr>
                  <w:r w:rsidRPr="00731036">
                    <w:rPr>
                      <w:b/>
                      <w:sz w:val="18"/>
                      <w:szCs w:val="18"/>
                    </w:rPr>
                    <w:t xml:space="preserve">Textkompetenz: </w:t>
                  </w:r>
                  <w:r w:rsidRPr="00731036">
                    <w:rPr>
                      <w:sz w:val="18"/>
                      <w:szCs w:val="18"/>
                    </w:rPr>
                    <w:t>... Texte unter Berücksichtigung der Textsorte weitgehend zielsprachengerecht übersetzen,</w:t>
                  </w:r>
                </w:p>
                <w:p w14:paraId="501CBC99" w14:textId="77777777" w:rsidR="00B039BA" w:rsidRPr="00731036" w:rsidRDefault="00B039BA" w:rsidP="00B039BA">
                  <w:pPr>
                    <w:rPr>
                      <w:sz w:val="18"/>
                      <w:szCs w:val="18"/>
                    </w:rPr>
                  </w:pPr>
                  <w:r w:rsidRPr="00731036">
                    <w:rPr>
                      <w:sz w:val="18"/>
                      <w:szCs w:val="18"/>
                    </w:rPr>
                    <w:t>Funktionen sprachlich – stilistischer Gestaltungsmittel bezogen auf die Textaussage erläutern,</w:t>
                  </w:r>
                </w:p>
                <w:p w14:paraId="797C24BA" w14:textId="77777777" w:rsidR="00B039BA" w:rsidRPr="00731036" w:rsidRDefault="00B039BA" w:rsidP="00B039BA">
                  <w:pPr>
                    <w:rPr>
                      <w:sz w:val="18"/>
                      <w:szCs w:val="18"/>
                    </w:rPr>
                  </w:pPr>
                  <w:r w:rsidRPr="00731036">
                    <w:rPr>
                      <w:sz w:val="18"/>
                      <w:szCs w:val="18"/>
                    </w:rPr>
                    <w:t>Texte unter Berücksichtigung formaler und sprachlich – stilistischer Gestaltungsmittel übersetzen</w:t>
                  </w:r>
                </w:p>
                <w:p w14:paraId="2A99EA09" w14:textId="77777777" w:rsidR="00B039BA" w:rsidRPr="00731036" w:rsidRDefault="00B039BA" w:rsidP="00B039BA">
                  <w:pPr>
                    <w:rPr>
                      <w:sz w:val="18"/>
                      <w:szCs w:val="18"/>
                    </w:rPr>
                  </w:pPr>
                  <w:r w:rsidRPr="00731036">
                    <w:rPr>
                      <w:b/>
                      <w:sz w:val="18"/>
                      <w:szCs w:val="18"/>
                    </w:rPr>
                    <w:t>Kulturkompetenz</w:t>
                  </w:r>
                  <w:r w:rsidRPr="00731036">
                    <w:rPr>
                      <w:sz w:val="18"/>
                      <w:szCs w:val="18"/>
                    </w:rPr>
                    <w:t>: ...die Hauptphasen römischer Geschichte historisch einordnen und am Beispiel zentraler Ereignisse und Akteure erläutern</w:t>
                  </w:r>
                  <w:r w:rsidRPr="00731036">
                    <w:rPr>
                      <w:i/>
                      <w:sz w:val="18"/>
                      <w:szCs w:val="18"/>
                    </w:rPr>
                    <w:t>. Hier</w:t>
                  </w:r>
                  <w:r w:rsidRPr="00731036">
                    <w:rPr>
                      <w:sz w:val="18"/>
                      <w:szCs w:val="18"/>
                    </w:rPr>
                    <w:t>: Die Herrschaft des Kaisers Nero</w:t>
                  </w:r>
                </w:p>
              </w:tc>
            </w:tr>
            <w:tr w:rsidR="00B039BA" w14:paraId="3BA5E73B" w14:textId="77777777" w:rsidTr="00B039BA">
              <w:tc>
                <w:tcPr>
                  <w:tcW w:w="3039" w:type="dxa"/>
                </w:tcPr>
                <w:p w14:paraId="30A93B6C" w14:textId="77777777" w:rsidR="00B039BA" w:rsidRPr="000D1FF0" w:rsidRDefault="00B039BA" w:rsidP="00B039BA">
                  <w:pPr>
                    <w:spacing w:before="40" w:after="40" w:line="220" w:lineRule="exact"/>
                    <w:ind w:left="113" w:right="113"/>
                    <w:rPr>
                      <w:b/>
                      <w:sz w:val="18"/>
                      <w:szCs w:val="24"/>
                    </w:rPr>
                  </w:pPr>
                  <w:r w:rsidRPr="000D1FF0">
                    <w:rPr>
                      <w:b/>
                      <w:sz w:val="18"/>
                      <w:szCs w:val="24"/>
                    </w:rPr>
                    <w:t>Macht und Ohnmacht</w:t>
                  </w:r>
                  <w:r w:rsidR="000D1FF0" w:rsidRPr="000D1FF0">
                    <w:rPr>
                      <w:b/>
                      <w:sz w:val="18"/>
                      <w:szCs w:val="24"/>
                    </w:rPr>
                    <w:t xml:space="preserve"> (L30)</w:t>
                  </w:r>
                </w:p>
                <w:p w14:paraId="67595DFF"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Ein Abendessen mit Schiffbruch</w:t>
                  </w:r>
                </w:p>
                <w:p w14:paraId="6A77EF94"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Frauen und Politik – Ein spannungsvolles Verhältnis</w:t>
                  </w:r>
                </w:p>
                <w:p w14:paraId="162EE8D8" w14:textId="77777777" w:rsidR="00B039BA" w:rsidRPr="00731036" w:rsidRDefault="00B039BA" w:rsidP="00B039BA">
                  <w:pPr>
                    <w:spacing w:before="40" w:after="40" w:line="220" w:lineRule="exact"/>
                    <w:ind w:right="113"/>
                    <w:rPr>
                      <w:sz w:val="18"/>
                      <w:szCs w:val="24"/>
                    </w:rPr>
                  </w:pPr>
                  <w:r w:rsidRPr="00731036">
                    <w:rPr>
                      <w:sz w:val="18"/>
                      <w:szCs w:val="24"/>
                    </w:rPr>
                    <w:t>(</w:t>
                  </w:r>
                  <w:r w:rsidRPr="00731036">
                    <w:rPr>
                      <w:b/>
                      <w:sz w:val="18"/>
                      <w:szCs w:val="24"/>
                    </w:rPr>
                    <w:t xml:space="preserve">Inhaltsfeld 1: </w:t>
                  </w:r>
                  <w:r w:rsidRPr="00731036">
                    <w:rPr>
                      <w:bCs/>
                      <w:sz w:val="18"/>
                      <w:szCs w:val="24"/>
                    </w:rPr>
                    <w:t>Herrschaftsanspruch</w:t>
                  </w:r>
                  <w:r w:rsidRPr="00731036">
                    <w:rPr>
                      <w:sz w:val="18"/>
                      <w:szCs w:val="24"/>
                    </w:rPr>
                    <w:t xml:space="preserve"> Prinzipat)</w:t>
                  </w:r>
                </w:p>
              </w:tc>
              <w:tc>
                <w:tcPr>
                  <w:tcW w:w="3039" w:type="dxa"/>
                </w:tcPr>
                <w:p w14:paraId="20A76569" w14:textId="77777777" w:rsidR="00B039BA" w:rsidRPr="00731036" w:rsidRDefault="00B039BA" w:rsidP="00B039BA">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xml:space="preserve">: Konj. im HS: Optativ, Jussiv, Adhortativ, Prohibitiv; </w:t>
                  </w:r>
                  <w:r w:rsidRPr="00731036">
                    <w:rPr>
                      <w:i/>
                      <w:iCs/>
                      <w:sz w:val="18"/>
                      <w:szCs w:val="24"/>
                    </w:rPr>
                    <w:t>ferre</w:t>
                  </w:r>
                </w:p>
                <w:p w14:paraId="50EA36CC" w14:textId="77777777" w:rsidR="00B039BA" w:rsidRPr="00731036" w:rsidRDefault="00B039BA" w:rsidP="00B039BA">
                  <w:pPr>
                    <w:spacing w:before="40" w:after="40" w:line="220" w:lineRule="exact"/>
                    <w:ind w:left="113" w:right="113"/>
                    <w:rPr>
                      <w:sz w:val="18"/>
                      <w:szCs w:val="24"/>
                    </w:rPr>
                  </w:pPr>
                  <w:r w:rsidRPr="00731036">
                    <w:rPr>
                      <w:b/>
                      <w:sz w:val="18"/>
                      <w:szCs w:val="24"/>
                    </w:rPr>
                    <w:t>Inhaltfeld 2</w:t>
                  </w:r>
                  <w:r w:rsidRPr="00731036">
                    <w:rPr>
                      <w:sz w:val="18"/>
                      <w:szCs w:val="24"/>
                    </w:rPr>
                    <w:t xml:space="preserve">: Leserlenkung, </w:t>
                  </w:r>
                  <w:r w:rsidRPr="00731036">
                    <w:rPr>
                      <w:i/>
                      <w:sz w:val="18"/>
                      <w:szCs w:val="24"/>
                    </w:rPr>
                    <w:t>hier</w:t>
                  </w:r>
                  <w:r w:rsidRPr="00731036">
                    <w:rPr>
                      <w:sz w:val="18"/>
                      <w:szCs w:val="24"/>
                    </w:rPr>
                    <w:t>: Wirkung von unterschiedlicher Wortstellung erkennen und beschreiben. Stilmittel benennen (Chiasmus 3, S. 209)</w:t>
                  </w:r>
                </w:p>
                <w:p w14:paraId="44451F27" w14:textId="77777777" w:rsidR="00B039BA" w:rsidRPr="00731036" w:rsidRDefault="00B039BA" w:rsidP="00B039BA">
                  <w:pPr>
                    <w:spacing w:before="40" w:after="40" w:line="220" w:lineRule="exact"/>
                    <w:ind w:left="113" w:right="113"/>
                    <w:rPr>
                      <w:sz w:val="18"/>
                      <w:szCs w:val="24"/>
                    </w:rPr>
                  </w:pPr>
                </w:p>
              </w:tc>
              <w:tc>
                <w:tcPr>
                  <w:tcW w:w="3040" w:type="dxa"/>
                </w:tcPr>
                <w:p w14:paraId="2AC8FC5A" w14:textId="77777777" w:rsidR="00B039BA" w:rsidRPr="00731036" w:rsidRDefault="00B039BA" w:rsidP="00B039BA">
                  <w:pPr>
                    <w:rPr>
                      <w:sz w:val="18"/>
                      <w:szCs w:val="18"/>
                    </w:rPr>
                  </w:pPr>
                  <w:r w:rsidRPr="00731036">
                    <w:rPr>
                      <w:b/>
                      <w:sz w:val="18"/>
                      <w:szCs w:val="18"/>
                    </w:rPr>
                    <w:t>Sprachkompetenz</w:t>
                  </w:r>
                  <w:r w:rsidRPr="00731036">
                    <w:rPr>
                      <w:sz w:val="18"/>
                      <w:szCs w:val="18"/>
                    </w:rPr>
                    <w:t xml:space="preserve">: ... ein grundlegendes Repertoire an Morphologie und Syntax funktional einsetzen, </w:t>
                  </w:r>
                </w:p>
                <w:p w14:paraId="7B85D2B9" w14:textId="77777777" w:rsidR="00B039BA" w:rsidRPr="00731036" w:rsidRDefault="00B039BA" w:rsidP="00B039BA">
                  <w:pPr>
                    <w:rPr>
                      <w:sz w:val="18"/>
                      <w:szCs w:val="18"/>
                    </w:rPr>
                  </w:pPr>
                  <w:r w:rsidRPr="00731036">
                    <w:rPr>
                      <w:sz w:val="18"/>
                      <w:szCs w:val="18"/>
                    </w:rPr>
                    <w:t xml:space="preserve">durch kontrastive Sprachbetrachtung ihren Wortschatz im Deutschen erweitern, </w:t>
                  </w:r>
                </w:p>
                <w:p w14:paraId="57F1EEBA" w14:textId="77777777" w:rsidR="00B039BA" w:rsidRPr="00731036" w:rsidRDefault="00B039BA" w:rsidP="00B039BA">
                  <w:pPr>
                    <w:rPr>
                      <w:sz w:val="18"/>
                      <w:szCs w:val="18"/>
                    </w:rPr>
                  </w:pPr>
                  <w:r w:rsidRPr="00731036">
                    <w:rPr>
                      <w:sz w:val="18"/>
                      <w:szCs w:val="18"/>
                    </w:rPr>
                    <w:t>bei der Erschließung und Übersetzung angemessene Übersetzungsmöglichkeiten grundlegender Elemente von Morphologie und Syntax weitgehend selbständig auswählen,</w:t>
                  </w:r>
                </w:p>
                <w:p w14:paraId="77604895" w14:textId="77777777" w:rsidR="00B039BA" w:rsidRPr="00731036" w:rsidRDefault="00B039BA" w:rsidP="00B039BA">
                  <w:pPr>
                    <w:rPr>
                      <w:sz w:val="18"/>
                      <w:szCs w:val="18"/>
                    </w:rPr>
                  </w:pPr>
                  <w:r w:rsidRPr="00731036">
                    <w:rPr>
                      <w:sz w:val="18"/>
                      <w:szCs w:val="18"/>
                    </w:rPr>
                    <w:t>im Rahmen des Sprachenlernens (digitale) Lernangebote und Werkzeuge zielgerichtet einsetzen</w:t>
                  </w:r>
                </w:p>
                <w:p w14:paraId="43CD755D" w14:textId="77777777" w:rsidR="00B039BA" w:rsidRPr="00731036" w:rsidRDefault="00B039BA" w:rsidP="00B039BA">
                  <w:pPr>
                    <w:rPr>
                      <w:sz w:val="18"/>
                      <w:szCs w:val="18"/>
                    </w:rPr>
                  </w:pPr>
                  <w:r w:rsidRPr="00731036">
                    <w:rPr>
                      <w:b/>
                      <w:sz w:val="18"/>
                      <w:szCs w:val="18"/>
                    </w:rPr>
                    <w:t xml:space="preserve">Textkompetenz: </w:t>
                  </w:r>
                  <w:r w:rsidRPr="00731036">
                    <w:rPr>
                      <w:sz w:val="18"/>
                      <w:szCs w:val="18"/>
                    </w:rPr>
                    <w:t>... Funktionen sprachlich – stilistischer Gestaltungsmittel bezogen auf die Textaussage erläutern.</w:t>
                  </w:r>
                </w:p>
                <w:p w14:paraId="3C1C46BA" w14:textId="77777777" w:rsidR="00B039BA" w:rsidRPr="00731036" w:rsidRDefault="00B039BA" w:rsidP="00B039BA">
                  <w:pPr>
                    <w:rPr>
                      <w:sz w:val="18"/>
                      <w:szCs w:val="18"/>
                    </w:rPr>
                  </w:pPr>
                  <w:r w:rsidRPr="00731036">
                    <w:rPr>
                      <w:b/>
                      <w:sz w:val="18"/>
                      <w:szCs w:val="18"/>
                    </w:rPr>
                    <w:t>Kulturkompetenz</w:t>
                  </w:r>
                  <w:r w:rsidRPr="00731036">
                    <w:rPr>
                      <w:sz w:val="18"/>
                      <w:szCs w:val="18"/>
                    </w:rPr>
                    <w:t>: ... Grundzüge des privaten und öffentlichen Lebens erläutern und im Vergleich mit heutigen Lebensweisen und Lebensbedingungen bewerten.</w:t>
                  </w:r>
                  <w:r w:rsidRPr="00731036">
                    <w:rPr>
                      <w:i/>
                      <w:sz w:val="18"/>
                      <w:szCs w:val="18"/>
                    </w:rPr>
                    <w:t xml:space="preserve"> Hier</w:t>
                  </w:r>
                  <w:r w:rsidRPr="00731036">
                    <w:rPr>
                      <w:sz w:val="18"/>
                      <w:szCs w:val="18"/>
                    </w:rPr>
                    <w:t>: Die Rolle der Frau in der Kaiserzeit</w:t>
                  </w:r>
                </w:p>
                <w:p w14:paraId="23D23486" w14:textId="77777777" w:rsidR="00B039BA" w:rsidRPr="00731036" w:rsidRDefault="00B039BA" w:rsidP="00B039BA">
                  <w:pPr>
                    <w:rPr>
                      <w:sz w:val="18"/>
                      <w:szCs w:val="18"/>
                    </w:rPr>
                  </w:pPr>
                </w:p>
                <w:p w14:paraId="5235C22F" w14:textId="77777777" w:rsidR="00B039BA" w:rsidRPr="00731036" w:rsidRDefault="00B039BA" w:rsidP="00B039BA">
                  <w:pPr>
                    <w:rPr>
                      <w:sz w:val="18"/>
                      <w:szCs w:val="18"/>
                    </w:rPr>
                  </w:pPr>
                </w:p>
                <w:p w14:paraId="7367662E" w14:textId="77777777" w:rsidR="00B039BA" w:rsidRPr="00731036" w:rsidRDefault="00B039BA" w:rsidP="00B039BA">
                  <w:pPr>
                    <w:rPr>
                      <w:sz w:val="18"/>
                      <w:szCs w:val="18"/>
                    </w:rPr>
                  </w:pPr>
                </w:p>
                <w:p w14:paraId="60C7DC22" w14:textId="77777777" w:rsidR="00B039BA" w:rsidRPr="00731036" w:rsidRDefault="00B039BA" w:rsidP="00B039BA">
                  <w:pPr>
                    <w:rPr>
                      <w:sz w:val="18"/>
                      <w:szCs w:val="18"/>
                    </w:rPr>
                  </w:pPr>
                </w:p>
                <w:p w14:paraId="6E54F411" w14:textId="77777777" w:rsidR="00B039BA" w:rsidRPr="00731036" w:rsidRDefault="00B039BA" w:rsidP="00B039BA">
                  <w:pPr>
                    <w:rPr>
                      <w:sz w:val="18"/>
                      <w:szCs w:val="18"/>
                    </w:rPr>
                  </w:pPr>
                </w:p>
                <w:p w14:paraId="4C2429B6" w14:textId="77777777" w:rsidR="00B039BA" w:rsidRPr="00731036" w:rsidRDefault="00B039BA" w:rsidP="00B039BA">
                  <w:pPr>
                    <w:rPr>
                      <w:sz w:val="18"/>
                      <w:szCs w:val="18"/>
                    </w:rPr>
                  </w:pPr>
                </w:p>
                <w:p w14:paraId="2260F692" w14:textId="77777777" w:rsidR="00B039BA" w:rsidRPr="00731036" w:rsidRDefault="00B039BA" w:rsidP="00B039BA">
                  <w:pPr>
                    <w:rPr>
                      <w:sz w:val="18"/>
                      <w:szCs w:val="18"/>
                    </w:rPr>
                  </w:pPr>
                </w:p>
                <w:p w14:paraId="7CE01581" w14:textId="77777777" w:rsidR="00B039BA" w:rsidRPr="00731036" w:rsidRDefault="00B039BA" w:rsidP="00B039BA">
                  <w:pPr>
                    <w:rPr>
                      <w:sz w:val="18"/>
                      <w:szCs w:val="18"/>
                    </w:rPr>
                  </w:pPr>
                </w:p>
              </w:tc>
            </w:tr>
            <w:tr w:rsidR="00B039BA" w14:paraId="17E8237D" w14:textId="77777777" w:rsidTr="00B039BA">
              <w:tc>
                <w:tcPr>
                  <w:tcW w:w="3039" w:type="dxa"/>
                </w:tcPr>
                <w:p w14:paraId="66A49587" w14:textId="77777777" w:rsidR="00B039BA" w:rsidRPr="000D1FF0" w:rsidRDefault="00B039BA" w:rsidP="00B039BA">
                  <w:pPr>
                    <w:spacing w:before="40" w:after="40" w:line="220" w:lineRule="exact"/>
                    <w:ind w:left="113" w:right="113"/>
                    <w:rPr>
                      <w:b/>
                      <w:sz w:val="18"/>
                      <w:szCs w:val="24"/>
                    </w:rPr>
                  </w:pPr>
                  <w:r w:rsidRPr="000D1FF0">
                    <w:rPr>
                      <w:b/>
                      <w:sz w:val="18"/>
                      <w:szCs w:val="24"/>
                    </w:rPr>
                    <w:t>Eine ungeahnte Katastrophe</w:t>
                  </w:r>
                  <w:r w:rsidR="000D1FF0" w:rsidRPr="000D1FF0">
                    <w:rPr>
                      <w:b/>
                      <w:sz w:val="18"/>
                      <w:szCs w:val="24"/>
                    </w:rPr>
                    <w:t xml:space="preserve"> (L31)</w:t>
                  </w:r>
                </w:p>
                <w:p w14:paraId="530946BD"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Gefahr in Misenum</w:t>
                  </w:r>
                </w:p>
                <w:p w14:paraId="25EBB3AD" w14:textId="77777777" w:rsidR="00B039BA" w:rsidRPr="00731036" w:rsidRDefault="00B039BA" w:rsidP="00B039BA">
                  <w:pPr>
                    <w:numPr>
                      <w:ilvl w:val="0"/>
                      <w:numId w:val="28"/>
                    </w:numPr>
                    <w:spacing w:before="40" w:after="40" w:line="220" w:lineRule="exact"/>
                    <w:ind w:left="462" w:right="113" w:hanging="284"/>
                    <w:jc w:val="left"/>
                    <w:rPr>
                      <w:sz w:val="18"/>
                      <w:szCs w:val="24"/>
                    </w:rPr>
                  </w:pPr>
                  <w:r w:rsidRPr="00731036">
                    <w:rPr>
                      <w:sz w:val="18"/>
                      <w:szCs w:val="24"/>
                    </w:rPr>
                    <w:t>Pompeji – Katastrophe und kulturelle Schatzkammer</w:t>
                  </w:r>
                </w:p>
                <w:p w14:paraId="5E58C6B8" w14:textId="77777777" w:rsidR="00B039BA" w:rsidRPr="00731036" w:rsidRDefault="00B039BA" w:rsidP="00B039BA">
                  <w:pPr>
                    <w:spacing w:before="40" w:after="40" w:line="220" w:lineRule="exact"/>
                    <w:ind w:left="113" w:right="113"/>
                    <w:rPr>
                      <w:sz w:val="18"/>
                      <w:szCs w:val="24"/>
                    </w:rPr>
                  </w:pPr>
                  <w:r w:rsidRPr="00731036">
                    <w:rPr>
                      <w:sz w:val="18"/>
                      <w:szCs w:val="24"/>
                    </w:rPr>
                    <w:t>(</w:t>
                  </w:r>
                  <w:r w:rsidRPr="00731036">
                    <w:rPr>
                      <w:b/>
                      <w:sz w:val="18"/>
                      <w:szCs w:val="24"/>
                    </w:rPr>
                    <w:t xml:space="preserve">Inhaltsfeld 1: </w:t>
                  </w:r>
                  <w:r w:rsidRPr="00731036">
                    <w:rPr>
                      <w:bCs/>
                      <w:sz w:val="18"/>
                      <w:szCs w:val="24"/>
                    </w:rPr>
                    <w:t>Herrschaftsanspruch</w:t>
                  </w:r>
                  <w:r w:rsidRPr="00731036">
                    <w:rPr>
                      <w:b/>
                      <w:sz w:val="18"/>
                      <w:szCs w:val="24"/>
                    </w:rPr>
                    <w:t xml:space="preserve">: </w:t>
                  </w:r>
                  <w:r w:rsidRPr="00731036">
                    <w:rPr>
                      <w:sz w:val="18"/>
                      <w:szCs w:val="24"/>
                    </w:rPr>
                    <w:t>Prinzipat; öffentliches Leben: Provinzen)</w:t>
                  </w:r>
                </w:p>
              </w:tc>
              <w:tc>
                <w:tcPr>
                  <w:tcW w:w="3039" w:type="dxa"/>
                </w:tcPr>
                <w:p w14:paraId="0ECC56A4" w14:textId="77777777" w:rsidR="00B039BA" w:rsidRPr="00731036" w:rsidRDefault="00B039BA" w:rsidP="00B039BA">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xml:space="preserve">: Deponentien; adv. Best.: Partizip der Deponentien; </w:t>
                  </w:r>
                  <w:r w:rsidRPr="00731036">
                    <w:rPr>
                      <w:i/>
                      <w:iCs/>
                      <w:sz w:val="18"/>
                      <w:szCs w:val="24"/>
                    </w:rPr>
                    <w:t>fieri</w:t>
                  </w:r>
                  <w:r w:rsidRPr="00731036">
                    <w:rPr>
                      <w:sz w:val="18"/>
                      <w:szCs w:val="24"/>
                    </w:rPr>
                    <w:t>, Deponentien</w:t>
                  </w:r>
                </w:p>
                <w:p w14:paraId="5024843B" w14:textId="77777777" w:rsidR="00B039BA" w:rsidRPr="00731036" w:rsidRDefault="00B039BA" w:rsidP="00B039BA">
                  <w:pPr>
                    <w:spacing w:before="40" w:after="40" w:line="220" w:lineRule="exact"/>
                    <w:ind w:left="113" w:right="113"/>
                    <w:rPr>
                      <w:sz w:val="18"/>
                      <w:szCs w:val="24"/>
                    </w:rPr>
                  </w:pPr>
                  <w:r w:rsidRPr="00731036">
                    <w:rPr>
                      <w:b/>
                      <w:sz w:val="18"/>
                      <w:szCs w:val="24"/>
                    </w:rPr>
                    <w:t>Inhaltfeld 2</w:t>
                  </w:r>
                  <w:r w:rsidRPr="00731036">
                    <w:rPr>
                      <w:sz w:val="18"/>
                      <w:szCs w:val="24"/>
                    </w:rPr>
                    <w:t>: Textsorte bestimmen (Brief; 2, S. 37)</w:t>
                  </w:r>
                </w:p>
                <w:p w14:paraId="23F19D2F" w14:textId="77777777" w:rsidR="00B039BA" w:rsidRPr="00731036" w:rsidRDefault="00B039BA" w:rsidP="00B039BA">
                  <w:pPr>
                    <w:spacing w:before="40" w:after="40" w:line="220" w:lineRule="exact"/>
                    <w:ind w:left="113" w:right="113"/>
                    <w:rPr>
                      <w:sz w:val="18"/>
                      <w:szCs w:val="24"/>
                    </w:rPr>
                  </w:pPr>
                </w:p>
              </w:tc>
              <w:tc>
                <w:tcPr>
                  <w:tcW w:w="3040" w:type="dxa"/>
                </w:tcPr>
                <w:p w14:paraId="0727CE13" w14:textId="77777777" w:rsidR="00B039BA" w:rsidRPr="00731036" w:rsidRDefault="00B039BA" w:rsidP="00B039BA">
                  <w:pPr>
                    <w:rPr>
                      <w:sz w:val="18"/>
                      <w:szCs w:val="18"/>
                    </w:rPr>
                  </w:pPr>
                  <w:r w:rsidRPr="00731036">
                    <w:rPr>
                      <w:b/>
                      <w:sz w:val="18"/>
                      <w:szCs w:val="18"/>
                    </w:rPr>
                    <w:t>Sprachkompetenz</w:t>
                  </w:r>
                  <w:r w:rsidRPr="00731036">
                    <w:rPr>
                      <w:sz w:val="18"/>
                      <w:szCs w:val="18"/>
                    </w:rPr>
                    <w:t xml:space="preserve">: ... ein grundlegendes Repertoire an Morphologie und Syntax funktional einsetzen, </w:t>
                  </w:r>
                </w:p>
                <w:p w14:paraId="1D1952A5" w14:textId="77777777" w:rsidR="00B039BA" w:rsidRPr="00731036" w:rsidRDefault="00B039BA" w:rsidP="00B039BA">
                  <w:pPr>
                    <w:rPr>
                      <w:sz w:val="18"/>
                      <w:szCs w:val="18"/>
                    </w:rPr>
                  </w:pPr>
                  <w:r w:rsidRPr="00731036">
                    <w:rPr>
                      <w:sz w:val="18"/>
                      <w:szCs w:val="18"/>
                    </w:rPr>
                    <w:t>durch kontrastive Sprachbetrachtung ihren Wortschatz im Deutschen erweitern</w:t>
                  </w:r>
                </w:p>
                <w:p w14:paraId="6F845011" w14:textId="77777777" w:rsidR="00B039BA" w:rsidRPr="00731036" w:rsidRDefault="00B039BA" w:rsidP="00B039BA">
                  <w:pPr>
                    <w:rPr>
                      <w:sz w:val="18"/>
                      <w:szCs w:val="18"/>
                    </w:rPr>
                  </w:pPr>
                  <w:r w:rsidRPr="00731036">
                    <w:rPr>
                      <w:sz w:val="18"/>
                      <w:szCs w:val="18"/>
                    </w:rPr>
                    <w:t xml:space="preserve">unter Bezugnahme auf die lateinische Ausgangsform die Bedeutung von Lehn- und Fremdwörtern im Deutschen sowie in anderen Sprachen erläutern. </w:t>
                  </w:r>
                </w:p>
                <w:p w14:paraId="42008AFF" w14:textId="77777777" w:rsidR="00B039BA" w:rsidRPr="00731036" w:rsidRDefault="00B039BA" w:rsidP="00B039BA">
                  <w:pPr>
                    <w:rPr>
                      <w:sz w:val="18"/>
                      <w:szCs w:val="18"/>
                    </w:rPr>
                  </w:pPr>
                  <w:r w:rsidRPr="00731036">
                    <w:rPr>
                      <w:b/>
                      <w:sz w:val="18"/>
                      <w:szCs w:val="18"/>
                    </w:rPr>
                    <w:t xml:space="preserve">Textkompetenz: </w:t>
                  </w:r>
                  <w:r w:rsidRPr="00731036">
                    <w:rPr>
                      <w:sz w:val="18"/>
                      <w:szCs w:val="18"/>
                    </w:rPr>
                    <w:t>... Texte unter Berücksichtigung der Textstruktur erschließen,</w:t>
                  </w:r>
                </w:p>
                <w:p w14:paraId="29E124FE" w14:textId="77777777" w:rsidR="00B039BA" w:rsidRPr="00731036" w:rsidRDefault="00B039BA" w:rsidP="00B039BA">
                  <w:pPr>
                    <w:rPr>
                      <w:sz w:val="18"/>
                      <w:szCs w:val="18"/>
                    </w:rPr>
                  </w:pPr>
                  <w:r w:rsidRPr="00731036">
                    <w:rPr>
                      <w:sz w:val="18"/>
                      <w:szCs w:val="18"/>
                    </w:rPr>
                    <w:t>Funktionen sprachlich – stilistischer Gestaltungsmittel bezogen auf die Textaussage erläutern,</w:t>
                  </w:r>
                </w:p>
                <w:p w14:paraId="3D54DB45" w14:textId="77777777" w:rsidR="00B039BA" w:rsidRPr="00731036" w:rsidRDefault="00B039BA" w:rsidP="00B039BA">
                  <w:pPr>
                    <w:rPr>
                      <w:sz w:val="18"/>
                      <w:szCs w:val="18"/>
                    </w:rPr>
                  </w:pPr>
                  <w:r w:rsidRPr="00731036">
                    <w:rPr>
                      <w:sz w:val="18"/>
                      <w:szCs w:val="18"/>
                    </w:rPr>
                    <w:t>Texte unter Berücksichtigung der Textsorte weitgehend zielsprachengerecht übersetzen</w:t>
                  </w:r>
                </w:p>
                <w:p w14:paraId="7B6CCC57" w14:textId="77777777" w:rsidR="00B039BA" w:rsidRPr="00731036" w:rsidRDefault="00B039BA" w:rsidP="00B039BA">
                  <w:pPr>
                    <w:rPr>
                      <w:sz w:val="18"/>
                      <w:szCs w:val="18"/>
                    </w:rPr>
                  </w:pPr>
                  <w:r w:rsidRPr="00731036">
                    <w:rPr>
                      <w:b/>
                      <w:sz w:val="18"/>
                      <w:szCs w:val="18"/>
                    </w:rPr>
                    <w:t>Kulturkompetenz</w:t>
                  </w:r>
                  <w:r w:rsidRPr="00731036">
                    <w:rPr>
                      <w:sz w:val="18"/>
                      <w:szCs w:val="18"/>
                    </w:rPr>
                    <w:t>: ... Grundzüge des privaten und öffentlichen Lebens erläutern und im Vergleich mit heutigen Lebensweisen und Lebensbedingungen bewerten.</w:t>
                  </w:r>
                  <w:r w:rsidRPr="00731036">
                    <w:rPr>
                      <w:i/>
                      <w:sz w:val="18"/>
                      <w:szCs w:val="18"/>
                    </w:rPr>
                    <w:t xml:space="preserve"> Hier</w:t>
                  </w:r>
                  <w:r w:rsidRPr="00731036">
                    <w:rPr>
                      <w:sz w:val="18"/>
                      <w:szCs w:val="18"/>
                    </w:rPr>
                    <w:t>: Vesuvausbruch</w:t>
                  </w:r>
                </w:p>
              </w:tc>
            </w:tr>
          </w:tbl>
          <w:p w14:paraId="3FA62BE1" w14:textId="77777777" w:rsidR="00922FD5" w:rsidRPr="007F0E4A" w:rsidRDefault="00922FD5" w:rsidP="00B039BA">
            <w:pPr>
              <w:tabs>
                <w:tab w:val="left" w:pos="360"/>
              </w:tabs>
              <w:spacing w:before="200" w:after="0" w:line="240" w:lineRule="auto"/>
              <w:jc w:val="left"/>
              <w:rPr>
                <w:rFonts w:cs="Arial"/>
                <w:sz w:val="20"/>
                <w:szCs w:val="20"/>
              </w:rPr>
            </w:pPr>
          </w:p>
        </w:tc>
      </w:tr>
    </w:tbl>
    <w:p w14:paraId="229EFA5C" w14:textId="77777777" w:rsidR="008A4E63" w:rsidRDefault="008A4E63" w:rsidP="008A4E63">
      <w:pPr>
        <w:rPr>
          <w:rFonts w:cs="Arial"/>
        </w:rPr>
      </w:pPr>
    </w:p>
    <w:p w14:paraId="47F76141" w14:textId="77777777" w:rsidR="008A4E63" w:rsidRDefault="000D1FF0" w:rsidP="008A4E63">
      <w:pPr>
        <w:rPr>
          <w:rFonts w:cs="Arial"/>
        </w:rPr>
      </w:pPr>
      <w:r>
        <w:rPr>
          <w:rFonts w:cs="Arial"/>
        </w:rPr>
        <w:t>Das folgende Beispiel für eine mögliche Übergangslektüre in Klasse 10.1 bezieht sich auf die auf die im Lehrbuch angebotenen Zusatztexte T1-T4 und die Lektürephase in 10.2 rekurriert auf eine Textausgabe (in Auszügen) aus Caesars Commentarii de bello Gallico.</w:t>
      </w:r>
    </w:p>
    <w:p w14:paraId="785ADF8A" w14:textId="77777777" w:rsidR="008A4E63" w:rsidRDefault="008A4E63" w:rsidP="008A4E63">
      <w:pPr>
        <w:rPr>
          <w:rFonts w:cs="Arial"/>
        </w:rPr>
      </w:pPr>
    </w:p>
    <w:tbl>
      <w:tblPr>
        <w:tblW w:w="9298"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8"/>
      </w:tblGrid>
      <w:tr w:rsidR="00922FD5" w:rsidRPr="007F0E4A" w14:paraId="6B4037EB" w14:textId="77777777">
        <w:tc>
          <w:tcPr>
            <w:tcW w:w="9298" w:type="dxa"/>
            <w:tcBorders>
              <w:top w:val="single" w:sz="4" w:space="0" w:color="000000"/>
              <w:left w:val="single" w:sz="4" w:space="0" w:color="000000"/>
              <w:bottom w:val="single" w:sz="4" w:space="0" w:color="000000"/>
              <w:right w:val="single" w:sz="4" w:space="0" w:color="000000"/>
            </w:tcBorders>
            <w:shd w:val="clear" w:color="auto" w:fill="D9D9D9"/>
          </w:tcPr>
          <w:p w14:paraId="513EA4AC" w14:textId="77777777" w:rsidR="00922FD5" w:rsidRPr="007F0E4A" w:rsidRDefault="00DB1392">
            <w:pPr>
              <w:pageBreakBefore/>
              <w:spacing w:before="120" w:after="120"/>
              <w:jc w:val="center"/>
              <w:rPr>
                <w:rFonts w:cs="Arial"/>
              </w:rPr>
            </w:pPr>
            <w:r w:rsidRPr="007F0E4A">
              <w:rPr>
                <w:rFonts w:cs="Arial"/>
                <w:b/>
              </w:rPr>
              <w:t>Jahrgangsstufe 10</w:t>
            </w:r>
          </w:p>
        </w:tc>
      </w:tr>
      <w:tr w:rsidR="00922FD5" w:rsidRPr="007F0E4A" w14:paraId="60EFD3EE" w14:textId="77777777">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19AE1F9F" w14:textId="77777777" w:rsidR="00922FD5" w:rsidRPr="007F0E4A" w:rsidRDefault="00DB1392">
            <w:pPr>
              <w:spacing w:before="120" w:after="0"/>
              <w:rPr>
                <w:rFonts w:cs="Arial"/>
                <w:b/>
                <w:sz w:val="20"/>
                <w:szCs w:val="20"/>
              </w:rPr>
            </w:pPr>
            <w:r w:rsidRPr="007F0E4A">
              <w:rPr>
                <w:rFonts w:cs="Arial"/>
                <w:b/>
                <w:sz w:val="20"/>
                <w:szCs w:val="20"/>
              </w:rPr>
              <w:t>UV I:</w:t>
            </w:r>
            <w:r w:rsidR="000D1FF0">
              <w:rPr>
                <w:rFonts w:cs="Arial"/>
                <w:b/>
                <w:sz w:val="20"/>
                <w:szCs w:val="20"/>
              </w:rPr>
              <w:t xml:space="preserve"> Latein zwischen Antike und Moderne</w:t>
            </w:r>
            <w:r w:rsidRPr="007F0E4A">
              <w:rPr>
                <w:rFonts w:cs="Arial"/>
                <w:b/>
                <w:sz w:val="20"/>
                <w:szCs w:val="20"/>
              </w:rPr>
              <w:t xml:space="preserve"> </w:t>
            </w:r>
          </w:p>
          <w:p w14:paraId="47FFC3F1" w14:textId="77777777" w:rsidR="000D1FF0" w:rsidRDefault="000D1FF0" w:rsidP="000D1FF0">
            <w:pPr>
              <w:spacing w:before="200" w:after="0"/>
              <w:rPr>
                <w:rFonts w:cs="Arial"/>
                <w:b/>
                <w:sz w:val="20"/>
                <w:szCs w:val="20"/>
              </w:rPr>
            </w:pPr>
          </w:p>
          <w:p w14:paraId="3A0CE2B2" w14:textId="77777777" w:rsidR="000D1FF0" w:rsidRPr="007F0E4A" w:rsidRDefault="000D1FF0" w:rsidP="000D1FF0">
            <w:pPr>
              <w:spacing w:before="200" w:after="0"/>
              <w:rPr>
                <w:rFonts w:cs="Arial"/>
                <w:sz w:val="20"/>
                <w:szCs w:val="20"/>
              </w:rPr>
            </w:pPr>
            <w:r w:rsidRPr="007F0E4A">
              <w:rPr>
                <w:rFonts w:cs="Arial"/>
                <w:b/>
                <w:sz w:val="20"/>
                <w:szCs w:val="20"/>
              </w:rPr>
              <w:t>Schwerpunkte der Kompetenzentwicklung</w:t>
            </w:r>
            <w:r w:rsidRPr="007F0E4A">
              <w:rPr>
                <w:rFonts w:cs="Arial"/>
                <w:sz w:val="20"/>
                <w:szCs w:val="20"/>
              </w:rPr>
              <w:t>:</w:t>
            </w:r>
          </w:p>
          <w:p w14:paraId="1B61A0F5" w14:textId="77777777" w:rsidR="000D1FF0" w:rsidRPr="007F0E4A" w:rsidRDefault="000D1FF0" w:rsidP="000D1FF0">
            <w:pPr>
              <w:tabs>
                <w:tab w:val="left" w:pos="360"/>
              </w:tabs>
              <w:spacing w:before="200" w:after="0" w:line="240" w:lineRule="auto"/>
              <w:rPr>
                <w:rFonts w:cs="Arial"/>
                <w:i/>
                <w:sz w:val="20"/>
                <w:szCs w:val="20"/>
              </w:rPr>
            </w:pPr>
            <w:r w:rsidRPr="007F0E4A">
              <w:rPr>
                <w:rFonts w:cs="Arial"/>
                <w:bCs/>
                <w:i/>
                <w:sz w:val="20"/>
                <w:szCs w:val="20"/>
              </w:rPr>
              <w:t>Übergeordnete Kompetenzerwartungen</w:t>
            </w:r>
          </w:p>
          <w:p w14:paraId="0B6885C3" w14:textId="77777777" w:rsidR="00922FD5" w:rsidRDefault="000D1FF0" w:rsidP="000D1FF0">
            <w:pPr>
              <w:spacing w:before="200" w:after="0"/>
              <w:rPr>
                <w:rFonts w:cs="Arial"/>
                <w:sz w:val="20"/>
                <w:szCs w:val="20"/>
              </w:rPr>
            </w:pPr>
            <w:r w:rsidRPr="007F0E4A">
              <w:rPr>
                <w:rFonts w:cs="Arial"/>
                <w:sz w:val="20"/>
                <w:szCs w:val="20"/>
              </w:rPr>
              <w:t>leichtere und mittelschwere Originaltexte auf inhaltlicher und formaler Ebene erschließen</w:t>
            </w:r>
          </w:p>
          <w:p w14:paraId="43E04A81" w14:textId="77777777" w:rsidR="008A4E63" w:rsidRDefault="008A4E63" w:rsidP="000D1FF0">
            <w:pPr>
              <w:spacing w:before="200" w:after="0"/>
              <w:rPr>
                <w:rFonts w:cs="Arial"/>
                <w:sz w:val="20"/>
                <w:szCs w:val="20"/>
              </w:rPr>
            </w:pPr>
          </w:p>
          <w:p w14:paraId="0E970757" w14:textId="77777777" w:rsidR="008A4E63" w:rsidRPr="007F0E4A" w:rsidRDefault="008A4E63" w:rsidP="008A4E63">
            <w:pPr>
              <w:spacing w:before="200" w:after="0"/>
              <w:rPr>
                <w:rFonts w:cs="Arial"/>
                <w:b/>
                <w:sz w:val="20"/>
                <w:szCs w:val="20"/>
              </w:rPr>
            </w:pPr>
            <w:r w:rsidRPr="007F0E4A">
              <w:rPr>
                <w:rFonts w:cs="Arial"/>
                <w:b/>
                <w:sz w:val="20"/>
                <w:szCs w:val="20"/>
              </w:rPr>
              <w:t>Inhaltliche Schwerpunkte und konkretisierte Kompetenzerwartungen:</w:t>
            </w:r>
          </w:p>
          <w:p w14:paraId="53014B3A" w14:textId="77777777" w:rsidR="008A4E63" w:rsidRPr="007F0E4A" w:rsidRDefault="008A4E63" w:rsidP="008A4E63">
            <w:pPr>
              <w:spacing w:before="200" w:after="0"/>
              <w:rPr>
                <w:rFonts w:cs="Arial"/>
                <w:b/>
                <w:sz w:val="20"/>
                <w:szCs w:val="20"/>
              </w:rPr>
            </w:pPr>
          </w:p>
          <w:tbl>
            <w:tblPr>
              <w:tblStyle w:val="Tabellenraster"/>
              <w:tblW w:w="0" w:type="auto"/>
              <w:tblLook w:val="04A0" w:firstRow="1" w:lastRow="0" w:firstColumn="1" w:lastColumn="0" w:noHBand="0" w:noVBand="1"/>
            </w:tblPr>
            <w:tblGrid>
              <w:gridCol w:w="3024"/>
              <w:gridCol w:w="3023"/>
              <w:gridCol w:w="3025"/>
            </w:tblGrid>
            <w:tr w:rsidR="008A4E63" w:rsidRPr="007F0E4A" w14:paraId="48CE8068" w14:textId="77777777" w:rsidTr="008A4E63">
              <w:tc>
                <w:tcPr>
                  <w:tcW w:w="3024" w:type="dxa"/>
                </w:tcPr>
                <w:p w14:paraId="73AFD9DE" w14:textId="77777777" w:rsidR="008A4E63" w:rsidRPr="00731036" w:rsidRDefault="008A4E63" w:rsidP="008A4E63">
                  <w:pPr>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 xml:space="preserve">Thema im Schülerbuch </w:t>
                  </w:r>
                </w:p>
              </w:tc>
              <w:tc>
                <w:tcPr>
                  <w:tcW w:w="3023" w:type="dxa"/>
                </w:tcPr>
                <w:p w14:paraId="3C4605C5" w14:textId="77777777" w:rsidR="008A4E63" w:rsidRPr="00731036" w:rsidRDefault="008A4E63" w:rsidP="008A4E63">
                  <w:pPr>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Inhalte</w:t>
                  </w:r>
                </w:p>
              </w:tc>
              <w:tc>
                <w:tcPr>
                  <w:tcW w:w="3025" w:type="dxa"/>
                </w:tcPr>
                <w:p w14:paraId="65583499" w14:textId="77777777" w:rsidR="008A4E63" w:rsidRPr="00731036" w:rsidRDefault="008A4E63" w:rsidP="008A4E63">
                  <w:pPr>
                    <w:tabs>
                      <w:tab w:val="left" w:pos="1309"/>
                    </w:tabs>
                    <w:spacing w:before="113" w:after="57" w:line="280" w:lineRule="exact"/>
                    <w:ind w:left="113" w:right="113"/>
                    <w:rPr>
                      <w:rFonts w:eastAsia="Times New Roman" w:cs="Arial"/>
                      <w:b/>
                      <w:sz w:val="18"/>
                      <w:szCs w:val="18"/>
                      <w:lang w:eastAsia="de-DE"/>
                    </w:rPr>
                  </w:pPr>
                  <w:r w:rsidRPr="00731036">
                    <w:rPr>
                      <w:rFonts w:eastAsia="Times New Roman" w:cs="Arial"/>
                      <w:b/>
                      <w:sz w:val="18"/>
                      <w:szCs w:val="18"/>
                      <w:lang w:eastAsia="de-DE"/>
                    </w:rPr>
                    <w:t>Kompetenzen/ Fertigkeiten</w:t>
                  </w:r>
                </w:p>
                <w:p w14:paraId="03E6D037" w14:textId="77777777" w:rsidR="008A4E63" w:rsidRPr="00731036" w:rsidRDefault="008A4E63" w:rsidP="008A4E63">
                  <w:pPr>
                    <w:spacing w:before="40" w:after="40" w:line="220" w:lineRule="exact"/>
                    <w:ind w:left="113" w:right="113"/>
                    <w:rPr>
                      <w:rFonts w:eastAsia="Times New Roman" w:cs="Arial"/>
                      <w:sz w:val="18"/>
                      <w:szCs w:val="24"/>
                      <w:lang w:eastAsia="de-DE"/>
                    </w:rPr>
                  </w:pPr>
                  <w:r w:rsidRPr="00731036">
                    <w:rPr>
                      <w:rFonts w:eastAsia="Times New Roman" w:cs="Arial"/>
                      <w:sz w:val="18"/>
                      <w:szCs w:val="24"/>
                      <w:lang w:eastAsia="de-DE"/>
                    </w:rPr>
                    <w:t>Die Schülerinnen und Schüler können…</w:t>
                  </w:r>
                </w:p>
              </w:tc>
            </w:tr>
            <w:tr w:rsidR="008A4E63" w:rsidRPr="007F0E4A" w14:paraId="3289A05B" w14:textId="77777777" w:rsidTr="008A4E63">
              <w:tc>
                <w:tcPr>
                  <w:tcW w:w="3024" w:type="dxa"/>
                </w:tcPr>
                <w:p w14:paraId="3520F8FD" w14:textId="77777777" w:rsidR="008A4E63" w:rsidRPr="008A4E63" w:rsidRDefault="008A4E63" w:rsidP="008A4E63">
                  <w:pPr>
                    <w:spacing w:before="40" w:after="40" w:line="220" w:lineRule="exact"/>
                    <w:ind w:left="113" w:right="113"/>
                    <w:rPr>
                      <w:b/>
                      <w:sz w:val="18"/>
                      <w:szCs w:val="24"/>
                    </w:rPr>
                  </w:pPr>
                  <w:r w:rsidRPr="008A4E63">
                    <w:rPr>
                      <w:b/>
                      <w:sz w:val="18"/>
                      <w:szCs w:val="24"/>
                    </w:rPr>
                    <w:t>Die Anfänge des Christentums (T1)</w:t>
                  </w:r>
                </w:p>
                <w:p w14:paraId="4CFCC844" w14:textId="77777777" w:rsidR="008A4E63" w:rsidRPr="00731036" w:rsidRDefault="008A4E63" w:rsidP="008A4E63">
                  <w:pPr>
                    <w:numPr>
                      <w:ilvl w:val="0"/>
                      <w:numId w:val="28"/>
                    </w:numPr>
                    <w:spacing w:before="40" w:after="40" w:line="220" w:lineRule="exact"/>
                    <w:ind w:left="462" w:right="113" w:hanging="284"/>
                    <w:jc w:val="left"/>
                    <w:rPr>
                      <w:sz w:val="18"/>
                      <w:szCs w:val="24"/>
                    </w:rPr>
                  </w:pPr>
                  <w:r w:rsidRPr="00731036">
                    <w:rPr>
                      <w:sz w:val="18"/>
                      <w:szCs w:val="24"/>
                    </w:rPr>
                    <w:t>Eine wunderbare Rettung</w:t>
                  </w:r>
                </w:p>
                <w:p w14:paraId="189BC80D" w14:textId="77777777" w:rsidR="008A4E63" w:rsidRPr="00731036" w:rsidRDefault="008A4E63" w:rsidP="008A4E63">
                  <w:pPr>
                    <w:numPr>
                      <w:ilvl w:val="0"/>
                      <w:numId w:val="28"/>
                    </w:numPr>
                    <w:spacing w:before="40" w:after="40" w:line="220" w:lineRule="exact"/>
                    <w:ind w:left="462" w:right="113" w:hanging="284"/>
                    <w:jc w:val="left"/>
                    <w:rPr>
                      <w:sz w:val="18"/>
                      <w:szCs w:val="24"/>
                    </w:rPr>
                  </w:pPr>
                  <w:r w:rsidRPr="00731036">
                    <w:rPr>
                      <w:sz w:val="18"/>
                      <w:szCs w:val="24"/>
                    </w:rPr>
                    <w:t>Frühe Christen, rastlose Apostel und eine lateinische Bibel</w:t>
                  </w:r>
                </w:p>
                <w:p w14:paraId="2B564B0E" w14:textId="77777777" w:rsidR="008A4E63" w:rsidRPr="00731036" w:rsidRDefault="008A4E63" w:rsidP="008A4E63">
                  <w:pPr>
                    <w:spacing w:before="40" w:after="40" w:line="220" w:lineRule="exact"/>
                    <w:ind w:right="113"/>
                    <w:rPr>
                      <w:sz w:val="18"/>
                      <w:szCs w:val="24"/>
                    </w:rPr>
                  </w:pPr>
                  <w:r w:rsidRPr="00731036">
                    <w:rPr>
                      <w:sz w:val="18"/>
                      <w:szCs w:val="24"/>
                    </w:rPr>
                    <w:t>(</w:t>
                  </w:r>
                  <w:r w:rsidRPr="00731036">
                    <w:rPr>
                      <w:b/>
                      <w:sz w:val="18"/>
                      <w:szCs w:val="24"/>
                    </w:rPr>
                    <w:t xml:space="preserve">Inhaltsfeld 1: </w:t>
                  </w:r>
                  <w:r w:rsidRPr="00731036">
                    <w:rPr>
                      <w:bCs/>
                      <w:sz w:val="18"/>
                      <w:szCs w:val="24"/>
                    </w:rPr>
                    <w:t>Mythos und Religion: Gottesvorstellungen, Götterverehrung)</w:t>
                  </w:r>
                </w:p>
              </w:tc>
              <w:tc>
                <w:tcPr>
                  <w:tcW w:w="3023" w:type="dxa"/>
                </w:tcPr>
                <w:p w14:paraId="288A11A2" w14:textId="77777777" w:rsidR="008A4E63" w:rsidRPr="00731036" w:rsidRDefault="008A4E63" w:rsidP="008A4E63">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xml:space="preserve">: weitere Kasusfunktionen des Dativs; </w:t>
                  </w:r>
                  <w:r w:rsidRPr="00731036">
                    <w:rPr>
                      <w:i/>
                      <w:iCs/>
                      <w:sz w:val="18"/>
                      <w:szCs w:val="24"/>
                    </w:rPr>
                    <w:t>nolle</w:t>
                  </w:r>
                </w:p>
                <w:p w14:paraId="53D33A82" w14:textId="77777777" w:rsidR="008A4E63" w:rsidRPr="00731036" w:rsidRDefault="008A4E63" w:rsidP="008A4E63">
                  <w:pPr>
                    <w:spacing w:before="40" w:after="40" w:line="220" w:lineRule="exact"/>
                    <w:ind w:left="113" w:right="113"/>
                    <w:rPr>
                      <w:sz w:val="18"/>
                      <w:szCs w:val="24"/>
                    </w:rPr>
                  </w:pPr>
                </w:p>
              </w:tc>
              <w:tc>
                <w:tcPr>
                  <w:tcW w:w="3025" w:type="dxa"/>
                </w:tcPr>
                <w:p w14:paraId="69787214" w14:textId="77777777" w:rsidR="008A4E63" w:rsidRPr="00731036" w:rsidRDefault="008A4E63" w:rsidP="008A4E63">
                  <w:pPr>
                    <w:rPr>
                      <w:sz w:val="18"/>
                      <w:szCs w:val="18"/>
                    </w:rPr>
                  </w:pPr>
                  <w:r w:rsidRPr="00731036">
                    <w:rPr>
                      <w:b/>
                      <w:sz w:val="18"/>
                      <w:szCs w:val="18"/>
                    </w:rPr>
                    <w:t>Sprachkompetenz</w:t>
                  </w:r>
                  <w:r w:rsidRPr="00731036">
                    <w:rPr>
                      <w:sz w:val="18"/>
                      <w:szCs w:val="18"/>
                    </w:rPr>
                    <w:t xml:space="preserve">: ... ein grundlegendes Repertoire an Morphologie und Syntax funktional einsetzen, </w:t>
                  </w:r>
                </w:p>
                <w:p w14:paraId="4CBD55D6" w14:textId="77777777" w:rsidR="008A4E63" w:rsidRPr="00731036" w:rsidRDefault="008A4E63" w:rsidP="008A4E63">
                  <w:pPr>
                    <w:rPr>
                      <w:sz w:val="18"/>
                      <w:szCs w:val="18"/>
                    </w:rPr>
                  </w:pPr>
                  <w:r w:rsidRPr="00731036">
                    <w:rPr>
                      <w:sz w:val="18"/>
                      <w:szCs w:val="18"/>
                    </w:rPr>
                    <w:t>bei der Erschließung und Übersetzung angemessene Übersetzungsmöglichkeiten grundlegender Elemente von Morphologie und Syntax weitgehend selbständig auswählen</w:t>
                  </w:r>
                </w:p>
                <w:p w14:paraId="1692D427" w14:textId="77777777" w:rsidR="008A4E63" w:rsidRPr="00731036" w:rsidRDefault="008A4E63" w:rsidP="008A4E63">
                  <w:pPr>
                    <w:rPr>
                      <w:sz w:val="18"/>
                      <w:szCs w:val="18"/>
                    </w:rPr>
                  </w:pPr>
                  <w:r w:rsidRPr="00731036">
                    <w:rPr>
                      <w:sz w:val="18"/>
                      <w:szCs w:val="18"/>
                    </w:rPr>
                    <w:t>unter Bezugnahme auf die lateinische Ausgangsform die Bedeutung von Lehn- und Fremdwörtern im Deutschen sowie in anderen Sprachen erläutern</w:t>
                  </w:r>
                </w:p>
                <w:p w14:paraId="19E194BE" w14:textId="77777777" w:rsidR="008A4E63" w:rsidRPr="00731036" w:rsidRDefault="008A4E63" w:rsidP="008A4E63">
                  <w:pPr>
                    <w:rPr>
                      <w:sz w:val="18"/>
                      <w:szCs w:val="18"/>
                    </w:rPr>
                  </w:pPr>
                  <w:r w:rsidRPr="00731036">
                    <w:rPr>
                      <w:sz w:val="18"/>
                      <w:szCs w:val="18"/>
                    </w:rPr>
                    <w:t>durch kontrastive Sprachbetrachtung ihren Wortschatz im Deutschen erweitern</w:t>
                  </w:r>
                </w:p>
                <w:p w14:paraId="7E13F5D1" w14:textId="77777777" w:rsidR="008A4E63" w:rsidRPr="00731036" w:rsidRDefault="008A4E63" w:rsidP="008A4E63">
                  <w:pPr>
                    <w:rPr>
                      <w:sz w:val="18"/>
                      <w:szCs w:val="18"/>
                    </w:rPr>
                  </w:pPr>
                  <w:r w:rsidRPr="00731036">
                    <w:rPr>
                      <w:b/>
                      <w:sz w:val="18"/>
                      <w:szCs w:val="18"/>
                    </w:rPr>
                    <w:t xml:space="preserve">Textkompetenz: </w:t>
                  </w:r>
                  <w:r w:rsidRPr="00731036">
                    <w:rPr>
                      <w:sz w:val="18"/>
                      <w:szCs w:val="18"/>
                    </w:rPr>
                    <w:t>... Texte unter Berücksichtigung der Textstruktur erschließen,</w:t>
                  </w:r>
                </w:p>
                <w:p w14:paraId="5ECA46FD" w14:textId="77777777" w:rsidR="008A4E63" w:rsidRPr="00731036" w:rsidRDefault="008A4E63" w:rsidP="008A4E63">
                  <w:pPr>
                    <w:rPr>
                      <w:sz w:val="18"/>
                      <w:szCs w:val="18"/>
                    </w:rPr>
                  </w:pPr>
                  <w:r w:rsidRPr="00731036">
                    <w:rPr>
                      <w:sz w:val="18"/>
                      <w:szCs w:val="18"/>
                    </w:rPr>
                    <w:t>Funktionen sprachlich – stilistischer Gestaltungsmittel bezogen auf die Textaussage erläutern,</w:t>
                  </w:r>
                </w:p>
                <w:p w14:paraId="11123FB0" w14:textId="77777777" w:rsidR="008A4E63" w:rsidRPr="00731036" w:rsidRDefault="008A4E63" w:rsidP="008A4E63">
                  <w:pPr>
                    <w:rPr>
                      <w:sz w:val="18"/>
                      <w:szCs w:val="18"/>
                    </w:rPr>
                  </w:pPr>
                  <w:r w:rsidRPr="00731036">
                    <w:rPr>
                      <w:sz w:val="18"/>
                      <w:szCs w:val="18"/>
                    </w:rPr>
                    <w:t>Texte unter Berücksichtigung formaler und sprachlich – stilistischer Gestaltungsmittel übersetzen</w:t>
                  </w:r>
                </w:p>
                <w:p w14:paraId="04220C5F" w14:textId="77777777" w:rsidR="008A4E63" w:rsidRPr="00731036" w:rsidRDefault="008A4E63" w:rsidP="008A4E63">
                  <w:pPr>
                    <w:rPr>
                      <w:sz w:val="18"/>
                      <w:szCs w:val="18"/>
                    </w:rPr>
                  </w:pPr>
                  <w:r w:rsidRPr="00731036">
                    <w:rPr>
                      <w:b/>
                      <w:sz w:val="18"/>
                      <w:szCs w:val="18"/>
                    </w:rPr>
                    <w:t>Kulturkompetenz</w:t>
                  </w:r>
                  <w:r w:rsidRPr="00731036">
                    <w:rPr>
                      <w:sz w:val="18"/>
                      <w:szCs w:val="18"/>
                    </w:rPr>
                    <w:t>: ...Spannungen und Konflikte innerhalb der römischen Gesellschaft im Vergleich mit heutigen gesellschaftlichen Verhältnissen erläutern.</w:t>
                  </w:r>
                  <w:r w:rsidRPr="00731036">
                    <w:rPr>
                      <w:i/>
                      <w:sz w:val="18"/>
                      <w:szCs w:val="18"/>
                    </w:rPr>
                    <w:t xml:space="preserve"> Hier</w:t>
                  </w:r>
                  <w:r w:rsidRPr="00731036">
                    <w:rPr>
                      <w:sz w:val="18"/>
                      <w:szCs w:val="18"/>
                    </w:rPr>
                    <w:t>: Der Apostel Paulus und das frühe Christentum</w:t>
                  </w:r>
                </w:p>
                <w:p w14:paraId="29414C4A" w14:textId="77777777" w:rsidR="008A4E63" w:rsidRPr="00731036" w:rsidRDefault="008A4E63" w:rsidP="008A4E63">
                  <w:pPr>
                    <w:rPr>
                      <w:sz w:val="18"/>
                      <w:szCs w:val="18"/>
                    </w:rPr>
                  </w:pPr>
                </w:p>
                <w:p w14:paraId="49187A11" w14:textId="77777777" w:rsidR="008A4E63" w:rsidRPr="00731036" w:rsidRDefault="008A4E63" w:rsidP="008A4E63">
                  <w:pPr>
                    <w:rPr>
                      <w:sz w:val="18"/>
                      <w:szCs w:val="18"/>
                    </w:rPr>
                  </w:pPr>
                </w:p>
                <w:p w14:paraId="4B0FA715" w14:textId="77777777" w:rsidR="008A4E63" w:rsidRPr="00731036" w:rsidRDefault="008A4E63" w:rsidP="008A4E63">
                  <w:pPr>
                    <w:rPr>
                      <w:sz w:val="18"/>
                      <w:szCs w:val="18"/>
                    </w:rPr>
                  </w:pPr>
                </w:p>
              </w:tc>
            </w:tr>
            <w:tr w:rsidR="008A4E63" w:rsidRPr="007F0E4A" w14:paraId="6FAE9D46" w14:textId="77777777" w:rsidTr="008A4E63">
              <w:tc>
                <w:tcPr>
                  <w:tcW w:w="3024" w:type="dxa"/>
                </w:tcPr>
                <w:p w14:paraId="64D980B9" w14:textId="77777777" w:rsidR="008A4E63" w:rsidRPr="008A4E63" w:rsidRDefault="008A4E63" w:rsidP="008A4E63">
                  <w:pPr>
                    <w:spacing w:before="40" w:after="40" w:line="220" w:lineRule="exact"/>
                    <w:ind w:left="113" w:right="113"/>
                    <w:rPr>
                      <w:b/>
                      <w:sz w:val="18"/>
                      <w:szCs w:val="24"/>
                    </w:rPr>
                  </w:pPr>
                  <w:r w:rsidRPr="008A4E63">
                    <w:rPr>
                      <w:b/>
                      <w:sz w:val="18"/>
                      <w:szCs w:val="24"/>
                    </w:rPr>
                    <w:t>Christen und Nichtchristen (T2)</w:t>
                  </w:r>
                </w:p>
                <w:p w14:paraId="072C25DB" w14:textId="77777777" w:rsidR="008A4E63" w:rsidRPr="00731036" w:rsidRDefault="008A4E63" w:rsidP="008A4E63">
                  <w:pPr>
                    <w:numPr>
                      <w:ilvl w:val="0"/>
                      <w:numId w:val="28"/>
                    </w:numPr>
                    <w:spacing w:before="40" w:after="40" w:line="220" w:lineRule="exact"/>
                    <w:ind w:left="462" w:right="113" w:hanging="284"/>
                    <w:jc w:val="left"/>
                    <w:rPr>
                      <w:sz w:val="18"/>
                      <w:szCs w:val="24"/>
                    </w:rPr>
                  </w:pPr>
                  <w:r w:rsidRPr="00731036">
                    <w:rPr>
                      <w:sz w:val="18"/>
                      <w:szCs w:val="24"/>
                    </w:rPr>
                    <w:t>Falsche Götter?</w:t>
                  </w:r>
                </w:p>
                <w:p w14:paraId="43B50492" w14:textId="77777777" w:rsidR="008A4E63" w:rsidRPr="00731036" w:rsidRDefault="008A4E63" w:rsidP="008A4E63">
                  <w:pPr>
                    <w:numPr>
                      <w:ilvl w:val="0"/>
                      <w:numId w:val="28"/>
                    </w:numPr>
                    <w:spacing w:before="40" w:after="40" w:line="220" w:lineRule="exact"/>
                    <w:ind w:left="462" w:right="113" w:hanging="284"/>
                    <w:jc w:val="left"/>
                    <w:rPr>
                      <w:sz w:val="18"/>
                      <w:szCs w:val="24"/>
                    </w:rPr>
                  </w:pPr>
                  <w:r w:rsidRPr="00731036">
                    <w:rPr>
                      <w:sz w:val="18"/>
                      <w:szCs w:val="24"/>
                    </w:rPr>
                    <w:t xml:space="preserve">Außenseiter, Verfolgte, Sieger – Christen im römischen Staat </w:t>
                  </w:r>
                </w:p>
                <w:p w14:paraId="127D2FDB" w14:textId="77777777" w:rsidR="008A4E63" w:rsidRPr="00731036" w:rsidRDefault="008A4E63" w:rsidP="008A4E63">
                  <w:pPr>
                    <w:spacing w:before="40" w:after="40" w:line="220" w:lineRule="exact"/>
                    <w:ind w:left="113" w:right="113"/>
                    <w:rPr>
                      <w:sz w:val="18"/>
                      <w:szCs w:val="24"/>
                    </w:rPr>
                  </w:pPr>
                  <w:r w:rsidRPr="00731036">
                    <w:rPr>
                      <w:sz w:val="18"/>
                      <w:szCs w:val="24"/>
                    </w:rPr>
                    <w:t>(</w:t>
                  </w:r>
                  <w:r w:rsidRPr="00731036">
                    <w:rPr>
                      <w:b/>
                      <w:sz w:val="18"/>
                      <w:szCs w:val="24"/>
                    </w:rPr>
                    <w:t xml:space="preserve">Inhaltsfeld 1: </w:t>
                  </w:r>
                  <w:r w:rsidRPr="00731036">
                    <w:rPr>
                      <w:bCs/>
                      <w:sz w:val="18"/>
                      <w:szCs w:val="24"/>
                    </w:rPr>
                    <w:t>Mythos und Religion: Gottesvorstellungen, Götterverehrung)</w:t>
                  </w:r>
                </w:p>
              </w:tc>
              <w:tc>
                <w:tcPr>
                  <w:tcW w:w="3023" w:type="dxa"/>
                </w:tcPr>
                <w:p w14:paraId="67A19DBA" w14:textId="77777777" w:rsidR="008A4E63" w:rsidRPr="00731036" w:rsidRDefault="008A4E63" w:rsidP="008A4E63">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Verwendung des Gerundiums, Genitivus qualitatis; Gerundium</w:t>
                  </w:r>
                </w:p>
                <w:p w14:paraId="3E2CD91D" w14:textId="77777777" w:rsidR="008A4E63" w:rsidRPr="00731036" w:rsidRDefault="008A4E63" w:rsidP="008A4E63">
                  <w:pPr>
                    <w:spacing w:before="40" w:after="40" w:line="220" w:lineRule="exact"/>
                    <w:ind w:left="113" w:right="113"/>
                    <w:rPr>
                      <w:sz w:val="18"/>
                      <w:szCs w:val="24"/>
                    </w:rPr>
                  </w:pPr>
                  <w:r w:rsidRPr="00731036">
                    <w:rPr>
                      <w:b/>
                      <w:sz w:val="18"/>
                      <w:szCs w:val="24"/>
                    </w:rPr>
                    <w:t>Inhaltfeld 2</w:t>
                  </w:r>
                  <w:r w:rsidRPr="00731036">
                    <w:rPr>
                      <w:sz w:val="18"/>
                      <w:szCs w:val="24"/>
                    </w:rPr>
                    <w:t>: Stilmittel bestimmen (Asyndeton; 2, S. ###)</w:t>
                  </w:r>
                </w:p>
                <w:p w14:paraId="599200A1" w14:textId="77777777" w:rsidR="008A4E63" w:rsidRPr="00731036" w:rsidRDefault="008A4E63" w:rsidP="008A4E63">
                  <w:pPr>
                    <w:spacing w:before="40" w:after="40" w:line="220" w:lineRule="exact"/>
                    <w:ind w:left="113" w:right="113"/>
                    <w:rPr>
                      <w:sz w:val="18"/>
                      <w:szCs w:val="24"/>
                    </w:rPr>
                  </w:pPr>
                </w:p>
              </w:tc>
              <w:tc>
                <w:tcPr>
                  <w:tcW w:w="3025" w:type="dxa"/>
                </w:tcPr>
                <w:p w14:paraId="512F0B2F" w14:textId="77777777" w:rsidR="008A4E63" w:rsidRPr="00731036" w:rsidRDefault="008A4E63" w:rsidP="008A4E63">
                  <w:pPr>
                    <w:rPr>
                      <w:sz w:val="18"/>
                      <w:szCs w:val="18"/>
                    </w:rPr>
                  </w:pPr>
                  <w:r w:rsidRPr="00731036">
                    <w:rPr>
                      <w:b/>
                      <w:sz w:val="18"/>
                      <w:szCs w:val="18"/>
                    </w:rPr>
                    <w:t>Sprachkompetenz</w:t>
                  </w:r>
                  <w:r w:rsidRPr="00731036">
                    <w:rPr>
                      <w:sz w:val="18"/>
                      <w:szCs w:val="18"/>
                    </w:rPr>
                    <w:t xml:space="preserve">: ... ein grundlegendes Repertoire an Morphologie und Syntax funktional einsetzen, </w:t>
                  </w:r>
                </w:p>
                <w:p w14:paraId="14CCFD18" w14:textId="77777777" w:rsidR="008A4E63" w:rsidRPr="00731036" w:rsidRDefault="008A4E63" w:rsidP="008A4E63">
                  <w:pPr>
                    <w:rPr>
                      <w:sz w:val="18"/>
                      <w:szCs w:val="18"/>
                    </w:rPr>
                  </w:pPr>
                  <w:r w:rsidRPr="00731036">
                    <w:rPr>
                      <w:sz w:val="18"/>
                      <w:szCs w:val="18"/>
                    </w:rPr>
                    <w:t xml:space="preserve">durch kontrastive Sprachbetrachtung ihren Wortschatz im Deutschen erweitern. </w:t>
                  </w:r>
                </w:p>
                <w:p w14:paraId="17162E3B" w14:textId="77777777" w:rsidR="008A4E63" w:rsidRPr="00731036" w:rsidRDefault="008A4E63" w:rsidP="008A4E63">
                  <w:pPr>
                    <w:rPr>
                      <w:sz w:val="18"/>
                      <w:szCs w:val="18"/>
                    </w:rPr>
                  </w:pPr>
                  <w:r w:rsidRPr="00731036">
                    <w:rPr>
                      <w:b/>
                      <w:sz w:val="18"/>
                      <w:szCs w:val="18"/>
                    </w:rPr>
                    <w:t xml:space="preserve">Textkompetenz: </w:t>
                  </w:r>
                  <w:r w:rsidRPr="00731036">
                    <w:rPr>
                      <w:sz w:val="18"/>
                      <w:szCs w:val="18"/>
                    </w:rPr>
                    <w:t>... Texte unter Berücksichtigung der Textstruktur erschließen,</w:t>
                  </w:r>
                </w:p>
                <w:p w14:paraId="48F83CDD" w14:textId="77777777" w:rsidR="008A4E63" w:rsidRPr="00731036" w:rsidRDefault="008A4E63" w:rsidP="008A4E63">
                  <w:pPr>
                    <w:rPr>
                      <w:sz w:val="18"/>
                      <w:szCs w:val="18"/>
                    </w:rPr>
                  </w:pPr>
                  <w:r w:rsidRPr="00731036">
                    <w:rPr>
                      <w:sz w:val="18"/>
                      <w:szCs w:val="18"/>
                    </w:rPr>
                    <w:t>Funktionen sprachlich – stilistischer Gestaltungsmittel bezogen auf die Textaussage erläutern,</w:t>
                  </w:r>
                </w:p>
                <w:p w14:paraId="7643C34C" w14:textId="77777777" w:rsidR="008A4E63" w:rsidRPr="00731036" w:rsidRDefault="008A4E63" w:rsidP="008A4E63">
                  <w:pPr>
                    <w:rPr>
                      <w:sz w:val="18"/>
                      <w:szCs w:val="18"/>
                    </w:rPr>
                  </w:pPr>
                  <w:r w:rsidRPr="00731036">
                    <w:rPr>
                      <w:sz w:val="18"/>
                      <w:szCs w:val="18"/>
                    </w:rPr>
                    <w:t>Texte unter Berücksichtigung formaler und sprachlich – stilistischer Gestaltungsmittel übersetzen</w:t>
                  </w:r>
                </w:p>
                <w:p w14:paraId="20A832B9" w14:textId="77777777" w:rsidR="008A4E63" w:rsidRPr="00731036" w:rsidRDefault="008A4E63" w:rsidP="008A4E63">
                  <w:pPr>
                    <w:rPr>
                      <w:sz w:val="18"/>
                      <w:szCs w:val="18"/>
                    </w:rPr>
                  </w:pPr>
                  <w:r w:rsidRPr="00731036">
                    <w:rPr>
                      <w:b/>
                      <w:sz w:val="18"/>
                      <w:szCs w:val="18"/>
                    </w:rPr>
                    <w:t>Kulturkompetenz</w:t>
                  </w:r>
                  <w:r w:rsidRPr="00731036">
                    <w:rPr>
                      <w:sz w:val="18"/>
                      <w:szCs w:val="18"/>
                    </w:rPr>
                    <w:t>: ... Spannungen und Konflikte innerhalb der römischen Gesellschaft im Vergleich mit heutigen gesellschaftlichen Verhältnissen erläutern.</w:t>
                  </w:r>
                  <w:r w:rsidRPr="00731036">
                    <w:rPr>
                      <w:i/>
                      <w:sz w:val="18"/>
                      <w:szCs w:val="18"/>
                    </w:rPr>
                    <w:t>Hier</w:t>
                  </w:r>
                  <w:r w:rsidRPr="00731036">
                    <w:rPr>
                      <w:sz w:val="18"/>
                      <w:szCs w:val="18"/>
                    </w:rPr>
                    <w:t>: Die Entwicklung des Christentums in den ersten nachchristlichen Jahrhunderten</w:t>
                  </w:r>
                </w:p>
              </w:tc>
            </w:tr>
            <w:tr w:rsidR="008A4E63" w:rsidRPr="007F0E4A" w14:paraId="64A5E9EF" w14:textId="77777777" w:rsidTr="008A4E63">
              <w:tc>
                <w:tcPr>
                  <w:tcW w:w="3024" w:type="dxa"/>
                </w:tcPr>
                <w:p w14:paraId="18D47DDE" w14:textId="77777777" w:rsidR="008A4E63" w:rsidRPr="008A4E63" w:rsidRDefault="008A4E63" w:rsidP="008A4E63">
                  <w:pPr>
                    <w:spacing w:before="40" w:after="40" w:line="220" w:lineRule="exact"/>
                    <w:ind w:left="113" w:right="113"/>
                    <w:rPr>
                      <w:b/>
                      <w:sz w:val="18"/>
                      <w:szCs w:val="24"/>
                    </w:rPr>
                  </w:pPr>
                  <w:r w:rsidRPr="008A4E63">
                    <w:rPr>
                      <w:b/>
                      <w:sz w:val="18"/>
                      <w:szCs w:val="24"/>
                    </w:rPr>
                    <w:t>Latein im Mittelalter: Karl der Große (T3)</w:t>
                  </w:r>
                </w:p>
                <w:p w14:paraId="2AED75CE" w14:textId="77777777" w:rsidR="008A4E63" w:rsidRPr="00731036" w:rsidRDefault="008A4E63" w:rsidP="008A4E63">
                  <w:pPr>
                    <w:numPr>
                      <w:ilvl w:val="0"/>
                      <w:numId w:val="28"/>
                    </w:numPr>
                    <w:spacing w:before="40" w:after="40" w:line="220" w:lineRule="exact"/>
                    <w:ind w:left="462" w:right="113" w:hanging="284"/>
                    <w:jc w:val="left"/>
                    <w:rPr>
                      <w:sz w:val="18"/>
                      <w:szCs w:val="24"/>
                    </w:rPr>
                  </w:pPr>
                  <w:r w:rsidRPr="00731036">
                    <w:rPr>
                      <w:sz w:val="18"/>
                      <w:szCs w:val="24"/>
                    </w:rPr>
                    <w:t>Latein – Muss das sein?</w:t>
                  </w:r>
                </w:p>
                <w:p w14:paraId="72CD369A" w14:textId="77777777" w:rsidR="008A4E63" w:rsidRPr="00731036" w:rsidRDefault="008A4E63" w:rsidP="008A4E63">
                  <w:pPr>
                    <w:numPr>
                      <w:ilvl w:val="0"/>
                      <w:numId w:val="28"/>
                    </w:numPr>
                    <w:spacing w:before="40" w:after="40" w:line="220" w:lineRule="exact"/>
                    <w:ind w:left="462" w:right="113" w:hanging="284"/>
                    <w:jc w:val="left"/>
                    <w:rPr>
                      <w:sz w:val="18"/>
                      <w:szCs w:val="24"/>
                    </w:rPr>
                  </w:pPr>
                  <w:r w:rsidRPr="00731036">
                    <w:rPr>
                      <w:sz w:val="18"/>
                      <w:szCs w:val="24"/>
                    </w:rPr>
                    <w:t>Umwälzungen und Erneuerungen – Karl der Große „rettet“ Latein</w:t>
                  </w:r>
                </w:p>
                <w:p w14:paraId="45B498D2" w14:textId="77777777" w:rsidR="008A4E63" w:rsidRPr="00731036" w:rsidRDefault="008A4E63" w:rsidP="008A4E63">
                  <w:pPr>
                    <w:spacing w:before="40" w:after="40" w:line="220" w:lineRule="exact"/>
                    <w:ind w:left="113" w:right="113"/>
                    <w:rPr>
                      <w:sz w:val="18"/>
                      <w:szCs w:val="24"/>
                    </w:rPr>
                  </w:pPr>
                  <w:r w:rsidRPr="00731036">
                    <w:rPr>
                      <w:sz w:val="18"/>
                      <w:szCs w:val="24"/>
                    </w:rPr>
                    <w:t>(</w:t>
                  </w:r>
                  <w:r w:rsidRPr="00731036">
                    <w:rPr>
                      <w:b/>
                      <w:sz w:val="18"/>
                      <w:szCs w:val="24"/>
                    </w:rPr>
                    <w:t xml:space="preserve">Inhaltsfeld 1: </w:t>
                  </w:r>
                  <w:r w:rsidRPr="00731036">
                    <w:rPr>
                      <w:bCs/>
                      <w:sz w:val="18"/>
                      <w:szCs w:val="24"/>
                    </w:rPr>
                    <w:t>Mythos und Religion: Gottesvorstellungen, Götterverehrung)</w:t>
                  </w:r>
                </w:p>
              </w:tc>
              <w:tc>
                <w:tcPr>
                  <w:tcW w:w="3023" w:type="dxa"/>
                </w:tcPr>
                <w:p w14:paraId="3C579944" w14:textId="77777777" w:rsidR="008A4E63" w:rsidRPr="00731036" w:rsidRDefault="008A4E63" w:rsidP="008A4E63">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xml:space="preserve">: Verendung des Gerundivums (mit und ohne </w:t>
                  </w:r>
                  <w:r w:rsidRPr="00731036">
                    <w:rPr>
                      <w:i/>
                      <w:iCs/>
                      <w:sz w:val="18"/>
                      <w:szCs w:val="24"/>
                    </w:rPr>
                    <w:t>esse</w:t>
                  </w:r>
                  <w:r w:rsidRPr="00731036">
                    <w:rPr>
                      <w:sz w:val="18"/>
                      <w:szCs w:val="24"/>
                    </w:rPr>
                    <w:t>), Dativus auctoris; Gerundivum</w:t>
                  </w:r>
                </w:p>
                <w:p w14:paraId="079F8B8A" w14:textId="77777777" w:rsidR="008A4E63" w:rsidRPr="00731036" w:rsidRDefault="008A4E63" w:rsidP="008A4E63">
                  <w:pPr>
                    <w:spacing w:before="40" w:after="40" w:line="220" w:lineRule="exact"/>
                    <w:ind w:left="113" w:right="113"/>
                    <w:rPr>
                      <w:sz w:val="18"/>
                      <w:szCs w:val="24"/>
                    </w:rPr>
                  </w:pPr>
                </w:p>
              </w:tc>
              <w:tc>
                <w:tcPr>
                  <w:tcW w:w="3025" w:type="dxa"/>
                </w:tcPr>
                <w:p w14:paraId="0EB8EBB4" w14:textId="77777777" w:rsidR="008A4E63" w:rsidRPr="00731036" w:rsidRDefault="008A4E63" w:rsidP="008A4E63">
                  <w:pPr>
                    <w:rPr>
                      <w:sz w:val="18"/>
                      <w:szCs w:val="18"/>
                    </w:rPr>
                  </w:pPr>
                  <w:r w:rsidRPr="00731036">
                    <w:rPr>
                      <w:b/>
                      <w:sz w:val="18"/>
                      <w:szCs w:val="18"/>
                    </w:rPr>
                    <w:t>Sprachkompetenz</w:t>
                  </w:r>
                  <w:r w:rsidRPr="00731036">
                    <w:rPr>
                      <w:sz w:val="18"/>
                      <w:szCs w:val="18"/>
                    </w:rPr>
                    <w:t xml:space="preserve">: ... ein grundlegendes Repertoire an Morphologie und Syntax funktional einsetzen, </w:t>
                  </w:r>
                </w:p>
                <w:p w14:paraId="6736FF34" w14:textId="77777777" w:rsidR="008A4E63" w:rsidRPr="00731036" w:rsidRDefault="008A4E63" w:rsidP="008A4E63">
                  <w:pPr>
                    <w:rPr>
                      <w:sz w:val="18"/>
                      <w:szCs w:val="18"/>
                    </w:rPr>
                  </w:pPr>
                  <w:r w:rsidRPr="00731036">
                    <w:rPr>
                      <w:sz w:val="18"/>
                      <w:szCs w:val="18"/>
                    </w:rPr>
                    <w:t xml:space="preserve">durch kontrastive Sprachbetrachtung ihren Wortschatz im Deutschen erweitern, </w:t>
                  </w:r>
                </w:p>
                <w:p w14:paraId="43E94B2D" w14:textId="77777777" w:rsidR="008A4E63" w:rsidRPr="00731036" w:rsidRDefault="008A4E63" w:rsidP="008A4E63">
                  <w:pPr>
                    <w:rPr>
                      <w:b/>
                      <w:sz w:val="18"/>
                      <w:szCs w:val="18"/>
                    </w:rPr>
                  </w:pPr>
                  <w:r w:rsidRPr="00731036">
                    <w:rPr>
                      <w:sz w:val="18"/>
                      <w:szCs w:val="18"/>
                    </w:rPr>
                    <w:t>bei der Erschließung und Übersetzung eines Textes lateinische Wörter des dem Lernstand entsprechenden Grundwortschatzes angemessen monosemieren</w:t>
                  </w:r>
                </w:p>
                <w:p w14:paraId="67F5DCA8" w14:textId="77777777" w:rsidR="008A4E63" w:rsidRPr="00731036" w:rsidRDefault="008A4E63" w:rsidP="008A4E63">
                  <w:pPr>
                    <w:rPr>
                      <w:sz w:val="18"/>
                      <w:szCs w:val="18"/>
                    </w:rPr>
                  </w:pPr>
                  <w:r w:rsidRPr="00731036">
                    <w:rPr>
                      <w:b/>
                      <w:sz w:val="18"/>
                      <w:szCs w:val="18"/>
                    </w:rPr>
                    <w:t xml:space="preserve">Textkompetenz: </w:t>
                  </w:r>
                  <w:r w:rsidRPr="00731036">
                    <w:rPr>
                      <w:sz w:val="18"/>
                      <w:szCs w:val="18"/>
                    </w:rPr>
                    <w:t>... Texte unter Berücksichtigung formaler und sprachlich-stilistischer Gestaltungsmittel übersetzen und interpretieren,</w:t>
                  </w:r>
                </w:p>
                <w:p w14:paraId="5E1EF4AB" w14:textId="77777777" w:rsidR="008A4E63" w:rsidRPr="00731036" w:rsidRDefault="008A4E63" w:rsidP="008A4E63">
                  <w:pPr>
                    <w:rPr>
                      <w:sz w:val="18"/>
                      <w:szCs w:val="18"/>
                    </w:rPr>
                  </w:pPr>
                  <w:r w:rsidRPr="00731036">
                    <w:rPr>
                      <w:b/>
                      <w:sz w:val="18"/>
                      <w:szCs w:val="18"/>
                    </w:rPr>
                    <w:t>Kulturkompetenz</w:t>
                  </w:r>
                  <w:r w:rsidRPr="00731036">
                    <w:rPr>
                      <w:sz w:val="18"/>
                      <w:szCs w:val="18"/>
                    </w:rPr>
                    <w:t>: ...Nachwirkungen und Einflüsse römischer Geschichte und Kultur in Europa und in der eigenen Lebenswelt exemplarisch darstellen.</w:t>
                  </w:r>
                  <w:r w:rsidRPr="00731036">
                    <w:rPr>
                      <w:i/>
                      <w:sz w:val="18"/>
                      <w:szCs w:val="18"/>
                    </w:rPr>
                    <w:t xml:space="preserve"> Hier</w:t>
                  </w:r>
                  <w:r w:rsidRPr="00731036">
                    <w:rPr>
                      <w:sz w:val="18"/>
                      <w:szCs w:val="18"/>
                    </w:rPr>
                    <w:t>: Karl der Große und die karolingische Renaissance</w:t>
                  </w:r>
                </w:p>
                <w:p w14:paraId="649D2394" w14:textId="77777777" w:rsidR="008A4E63" w:rsidRPr="00731036" w:rsidRDefault="008A4E63" w:rsidP="008A4E63">
                  <w:pPr>
                    <w:rPr>
                      <w:sz w:val="18"/>
                      <w:szCs w:val="18"/>
                    </w:rPr>
                  </w:pPr>
                </w:p>
                <w:p w14:paraId="7B6ACE56" w14:textId="77777777" w:rsidR="008A4E63" w:rsidRPr="00731036" w:rsidRDefault="008A4E63" w:rsidP="008A4E63">
                  <w:pPr>
                    <w:rPr>
                      <w:sz w:val="18"/>
                      <w:szCs w:val="18"/>
                    </w:rPr>
                  </w:pPr>
                </w:p>
                <w:p w14:paraId="4B7AB6D2" w14:textId="77777777" w:rsidR="008A4E63" w:rsidRPr="00731036" w:rsidRDefault="008A4E63" w:rsidP="008A4E63">
                  <w:pPr>
                    <w:rPr>
                      <w:sz w:val="18"/>
                      <w:szCs w:val="18"/>
                    </w:rPr>
                  </w:pPr>
                </w:p>
                <w:p w14:paraId="3DC4809D" w14:textId="77777777" w:rsidR="008A4E63" w:rsidRPr="00731036" w:rsidRDefault="008A4E63" w:rsidP="008A4E63">
                  <w:pPr>
                    <w:rPr>
                      <w:sz w:val="18"/>
                      <w:szCs w:val="18"/>
                    </w:rPr>
                  </w:pPr>
                </w:p>
                <w:p w14:paraId="3686D736" w14:textId="77777777" w:rsidR="008A4E63" w:rsidRPr="00731036" w:rsidRDefault="008A4E63" w:rsidP="008A4E63">
                  <w:pPr>
                    <w:rPr>
                      <w:sz w:val="18"/>
                      <w:szCs w:val="18"/>
                    </w:rPr>
                  </w:pPr>
                </w:p>
                <w:p w14:paraId="6DFAF3BA" w14:textId="77777777" w:rsidR="008A4E63" w:rsidRPr="00731036" w:rsidRDefault="008A4E63" w:rsidP="008A4E63">
                  <w:pPr>
                    <w:rPr>
                      <w:sz w:val="18"/>
                      <w:szCs w:val="18"/>
                    </w:rPr>
                  </w:pPr>
                </w:p>
                <w:p w14:paraId="4F6520DA" w14:textId="77777777" w:rsidR="008A4E63" w:rsidRPr="00731036" w:rsidRDefault="008A4E63" w:rsidP="008A4E63">
                  <w:pPr>
                    <w:rPr>
                      <w:sz w:val="18"/>
                      <w:szCs w:val="18"/>
                    </w:rPr>
                  </w:pPr>
                </w:p>
                <w:p w14:paraId="75AA35D1" w14:textId="77777777" w:rsidR="008A4E63" w:rsidRPr="00731036" w:rsidRDefault="008A4E63" w:rsidP="008A4E63">
                  <w:pPr>
                    <w:rPr>
                      <w:sz w:val="18"/>
                      <w:szCs w:val="18"/>
                    </w:rPr>
                  </w:pPr>
                </w:p>
                <w:p w14:paraId="1DDF7EFA" w14:textId="77777777" w:rsidR="008A4E63" w:rsidRPr="00731036" w:rsidRDefault="008A4E63" w:rsidP="008A4E63">
                  <w:pPr>
                    <w:rPr>
                      <w:sz w:val="18"/>
                      <w:szCs w:val="18"/>
                    </w:rPr>
                  </w:pPr>
                </w:p>
                <w:p w14:paraId="2216ED9A" w14:textId="77777777" w:rsidR="008A4E63" w:rsidRPr="00731036" w:rsidRDefault="008A4E63" w:rsidP="008A4E63">
                  <w:pPr>
                    <w:rPr>
                      <w:sz w:val="18"/>
                      <w:szCs w:val="18"/>
                    </w:rPr>
                  </w:pPr>
                </w:p>
              </w:tc>
            </w:tr>
            <w:tr w:rsidR="008A4E63" w:rsidRPr="007F0E4A" w14:paraId="25262A27" w14:textId="77777777" w:rsidTr="008A4E63">
              <w:tc>
                <w:tcPr>
                  <w:tcW w:w="3024" w:type="dxa"/>
                </w:tcPr>
                <w:p w14:paraId="4C0C707B" w14:textId="77777777" w:rsidR="008A4E63" w:rsidRPr="008A4E63" w:rsidRDefault="008A4E63" w:rsidP="008A4E63">
                  <w:pPr>
                    <w:spacing w:before="40" w:after="40" w:line="220" w:lineRule="exact"/>
                    <w:ind w:left="113" w:right="113"/>
                    <w:rPr>
                      <w:b/>
                      <w:sz w:val="18"/>
                      <w:szCs w:val="24"/>
                    </w:rPr>
                  </w:pPr>
                  <w:r w:rsidRPr="008A4E63">
                    <w:rPr>
                      <w:b/>
                      <w:sz w:val="18"/>
                      <w:szCs w:val="24"/>
                    </w:rPr>
                    <w:t>Busbequius in der Türkei (T4)</w:t>
                  </w:r>
                </w:p>
                <w:p w14:paraId="144405CA" w14:textId="77777777" w:rsidR="008A4E63" w:rsidRPr="00731036" w:rsidRDefault="008A4E63" w:rsidP="008A4E63">
                  <w:pPr>
                    <w:numPr>
                      <w:ilvl w:val="0"/>
                      <w:numId w:val="28"/>
                    </w:numPr>
                    <w:spacing w:before="40" w:after="40" w:line="220" w:lineRule="exact"/>
                    <w:ind w:left="462" w:right="113" w:hanging="284"/>
                    <w:jc w:val="left"/>
                    <w:rPr>
                      <w:sz w:val="18"/>
                      <w:szCs w:val="24"/>
                    </w:rPr>
                  </w:pPr>
                  <w:r w:rsidRPr="00731036">
                    <w:rPr>
                      <w:sz w:val="18"/>
                      <w:szCs w:val="24"/>
                    </w:rPr>
                    <w:t>Eindrücke aus einer fremden Welt</w:t>
                  </w:r>
                </w:p>
                <w:p w14:paraId="109EC777" w14:textId="77777777" w:rsidR="008A4E63" w:rsidRPr="00731036" w:rsidRDefault="008A4E63" w:rsidP="008A4E63">
                  <w:pPr>
                    <w:numPr>
                      <w:ilvl w:val="0"/>
                      <w:numId w:val="28"/>
                    </w:numPr>
                    <w:spacing w:before="40" w:after="40" w:line="220" w:lineRule="exact"/>
                    <w:ind w:left="462" w:right="113" w:hanging="284"/>
                    <w:jc w:val="left"/>
                    <w:rPr>
                      <w:sz w:val="18"/>
                      <w:szCs w:val="24"/>
                    </w:rPr>
                  </w:pPr>
                  <w:r w:rsidRPr="00731036">
                    <w:rPr>
                      <w:sz w:val="18"/>
                      <w:szCs w:val="24"/>
                    </w:rPr>
                    <w:t>Busbequius – Ein „Lateiner“ zwischen Abend- und Morgenland</w:t>
                  </w:r>
                </w:p>
                <w:p w14:paraId="3656D2BC" w14:textId="77777777" w:rsidR="008A4E63" w:rsidRPr="00731036" w:rsidRDefault="008A4E63" w:rsidP="008A4E63">
                  <w:pPr>
                    <w:spacing w:before="40" w:after="40" w:line="220" w:lineRule="exact"/>
                    <w:ind w:right="113"/>
                    <w:rPr>
                      <w:sz w:val="18"/>
                      <w:szCs w:val="24"/>
                    </w:rPr>
                  </w:pPr>
                  <w:r w:rsidRPr="00731036">
                    <w:rPr>
                      <w:sz w:val="18"/>
                      <w:szCs w:val="24"/>
                    </w:rPr>
                    <w:t>(</w:t>
                  </w:r>
                  <w:r w:rsidRPr="00731036">
                    <w:rPr>
                      <w:b/>
                      <w:sz w:val="18"/>
                      <w:szCs w:val="24"/>
                    </w:rPr>
                    <w:t xml:space="preserve">Inhaltsfeld 1: </w:t>
                  </w:r>
                  <w:r w:rsidRPr="00731036">
                    <w:rPr>
                      <w:bCs/>
                      <w:sz w:val="18"/>
                      <w:szCs w:val="24"/>
                    </w:rPr>
                    <w:t>Mythos und Religion: Gottesvorstellungen, Götterverehrung)</w:t>
                  </w:r>
                </w:p>
              </w:tc>
              <w:tc>
                <w:tcPr>
                  <w:tcW w:w="3023" w:type="dxa"/>
                </w:tcPr>
                <w:p w14:paraId="3BDF3A1C" w14:textId="77777777" w:rsidR="008A4E63" w:rsidRPr="00731036" w:rsidRDefault="008A4E63" w:rsidP="008A4E63">
                  <w:pPr>
                    <w:spacing w:before="40" w:after="40" w:line="220" w:lineRule="exact"/>
                    <w:ind w:left="113" w:right="113"/>
                    <w:rPr>
                      <w:sz w:val="18"/>
                      <w:szCs w:val="24"/>
                    </w:rPr>
                  </w:pPr>
                  <w:r w:rsidRPr="00731036">
                    <w:rPr>
                      <w:b/>
                      <w:sz w:val="18"/>
                      <w:szCs w:val="24"/>
                    </w:rPr>
                    <w:t>Inhaltsfeld 3</w:t>
                  </w:r>
                  <w:r w:rsidRPr="00731036">
                    <w:rPr>
                      <w:sz w:val="18"/>
                      <w:szCs w:val="24"/>
                    </w:rPr>
                    <w:t xml:space="preserve">: </w:t>
                  </w:r>
                  <w:r w:rsidRPr="00731036">
                    <w:rPr>
                      <w:i/>
                      <w:sz w:val="18"/>
                      <w:szCs w:val="24"/>
                    </w:rPr>
                    <w:t>Hier</w:t>
                  </w:r>
                  <w:r w:rsidRPr="00731036">
                    <w:rPr>
                      <w:sz w:val="18"/>
                      <w:szCs w:val="24"/>
                    </w:rPr>
                    <w:t xml:space="preserve">: </w:t>
                  </w:r>
                  <w:r w:rsidRPr="00731036">
                    <w:rPr>
                      <w:bCs/>
                      <w:sz w:val="18"/>
                      <w:szCs w:val="24"/>
                    </w:rPr>
                    <w:t>Komparation des Adj. und Adv.; Abl. comp.; Komparativ und Superlativ; i – Dekl.)</w:t>
                  </w:r>
                </w:p>
                <w:p w14:paraId="7DC50668" w14:textId="77777777" w:rsidR="008A4E63" w:rsidRPr="00731036" w:rsidRDefault="008A4E63" w:rsidP="008A4E63">
                  <w:pPr>
                    <w:spacing w:before="40" w:after="40" w:line="220" w:lineRule="exact"/>
                    <w:ind w:left="113" w:right="113"/>
                    <w:rPr>
                      <w:sz w:val="18"/>
                      <w:szCs w:val="24"/>
                    </w:rPr>
                  </w:pPr>
                  <w:r w:rsidRPr="00731036">
                    <w:rPr>
                      <w:b/>
                      <w:sz w:val="18"/>
                      <w:szCs w:val="24"/>
                    </w:rPr>
                    <w:t>Inhaltfeld 2</w:t>
                  </w:r>
                  <w:r w:rsidRPr="00731036">
                    <w:rPr>
                      <w:sz w:val="18"/>
                      <w:szCs w:val="24"/>
                    </w:rPr>
                    <w:t>: Leserlenkung: Redeabsicht erkennen</w:t>
                  </w:r>
                </w:p>
                <w:p w14:paraId="0A93B381" w14:textId="77777777" w:rsidR="008A4E63" w:rsidRPr="00731036" w:rsidRDefault="008A4E63" w:rsidP="008A4E63">
                  <w:pPr>
                    <w:spacing w:before="40" w:after="40" w:line="220" w:lineRule="exact"/>
                    <w:ind w:left="113" w:right="113"/>
                    <w:rPr>
                      <w:sz w:val="18"/>
                      <w:szCs w:val="24"/>
                    </w:rPr>
                  </w:pPr>
                </w:p>
              </w:tc>
              <w:tc>
                <w:tcPr>
                  <w:tcW w:w="3025" w:type="dxa"/>
                </w:tcPr>
                <w:p w14:paraId="5F5A08BE" w14:textId="77777777" w:rsidR="008A4E63" w:rsidRPr="00731036" w:rsidRDefault="008A4E63" w:rsidP="008A4E63">
                  <w:pPr>
                    <w:rPr>
                      <w:sz w:val="18"/>
                      <w:szCs w:val="18"/>
                    </w:rPr>
                  </w:pPr>
                  <w:r w:rsidRPr="00731036">
                    <w:rPr>
                      <w:b/>
                      <w:sz w:val="18"/>
                      <w:szCs w:val="18"/>
                    </w:rPr>
                    <w:t>Sprachkompetenz</w:t>
                  </w:r>
                  <w:r w:rsidRPr="00731036">
                    <w:rPr>
                      <w:sz w:val="18"/>
                      <w:szCs w:val="18"/>
                    </w:rPr>
                    <w:t xml:space="preserve">: … ein grundlegendes Repertoire an Morphologie und Syntax funktional einsetzen, </w:t>
                  </w:r>
                </w:p>
                <w:p w14:paraId="1C0E59A9" w14:textId="77777777" w:rsidR="008A4E63" w:rsidRPr="00731036" w:rsidRDefault="008A4E63" w:rsidP="008A4E63">
                  <w:pPr>
                    <w:rPr>
                      <w:sz w:val="18"/>
                      <w:szCs w:val="18"/>
                    </w:rPr>
                  </w:pPr>
                  <w:r w:rsidRPr="00731036">
                    <w:rPr>
                      <w:sz w:val="18"/>
                      <w:szCs w:val="18"/>
                    </w:rPr>
                    <w:t xml:space="preserve">durch kontrastive Sprachbetrachtung ihren Wortschatz im Deutschen erweitern, </w:t>
                  </w:r>
                </w:p>
                <w:p w14:paraId="6D926CCD" w14:textId="77777777" w:rsidR="008A4E63" w:rsidRPr="00731036" w:rsidRDefault="008A4E63" w:rsidP="008A4E63">
                  <w:pPr>
                    <w:rPr>
                      <w:sz w:val="18"/>
                      <w:szCs w:val="18"/>
                    </w:rPr>
                  </w:pPr>
                  <w:r w:rsidRPr="00731036">
                    <w:rPr>
                      <w:sz w:val="18"/>
                      <w:szCs w:val="18"/>
                    </w:rPr>
                    <w:t>bei der Erschließung und Übersetzung angemessene Übersetzungsmöglichkeiten grundlegender Elemente von Morphologie und Syntax weitgehend selbständig auswählen</w:t>
                  </w:r>
                </w:p>
                <w:p w14:paraId="2564EE75" w14:textId="77777777" w:rsidR="008A4E63" w:rsidRPr="00731036" w:rsidRDefault="008A4E63" w:rsidP="008A4E63">
                  <w:pPr>
                    <w:rPr>
                      <w:sz w:val="18"/>
                      <w:szCs w:val="18"/>
                    </w:rPr>
                  </w:pPr>
                  <w:r w:rsidRPr="00731036">
                    <w:rPr>
                      <w:b/>
                      <w:sz w:val="18"/>
                      <w:szCs w:val="18"/>
                    </w:rPr>
                    <w:t xml:space="preserve">Textkompetenz: </w:t>
                  </w:r>
                  <w:r w:rsidRPr="00731036">
                    <w:rPr>
                      <w:sz w:val="18"/>
                      <w:szCs w:val="18"/>
                    </w:rPr>
                    <w:t>... Funktionen sprachlich – stilistischer Gestaltungsmittel bezogen auf die Textaussage erläutern,</w:t>
                  </w:r>
                </w:p>
                <w:p w14:paraId="2C1CCD41" w14:textId="77777777" w:rsidR="008A4E63" w:rsidRPr="00731036" w:rsidRDefault="008A4E63" w:rsidP="008A4E63">
                  <w:pPr>
                    <w:rPr>
                      <w:sz w:val="18"/>
                      <w:szCs w:val="18"/>
                    </w:rPr>
                  </w:pPr>
                  <w:r w:rsidRPr="00731036">
                    <w:rPr>
                      <w:sz w:val="18"/>
                      <w:szCs w:val="18"/>
                    </w:rPr>
                    <w:t>Texte unter Berücksichtigung formaler und sprachlich – stilistischer Gestaltungsmittel übersetzen</w:t>
                  </w:r>
                </w:p>
                <w:p w14:paraId="67FB0CC7" w14:textId="77777777" w:rsidR="008A4E63" w:rsidRPr="00731036" w:rsidRDefault="008A4E63" w:rsidP="008A4E63">
                  <w:pPr>
                    <w:rPr>
                      <w:sz w:val="18"/>
                      <w:szCs w:val="18"/>
                    </w:rPr>
                  </w:pPr>
                  <w:r w:rsidRPr="00731036">
                    <w:rPr>
                      <w:b/>
                      <w:sz w:val="18"/>
                      <w:szCs w:val="18"/>
                    </w:rPr>
                    <w:t>Kulturkompetenz</w:t>
                  </w:r>
                  <w:r w:rsidRPr="00731036">
                    <w:rPr>
                      <w:sz w:val="18"/>
                      <w:szCs w:val="18"/>
                    </w:rPr>
                    <w:t>: ...Nachwirkungen und Einflüsse römischer Geschichte und Kultur in Europa und in der eigenen Lebenswelt exemplarisch darstellen.</w:t>
                  </w:r>
                  <w:r w:rsidRPr="00731036">
                    <w:rPr>
                      <w:i/>
                      <w:sz w:val="18"/>
                      <w:szCs w:val="18"/>
                    </w:rPr>
                    <w:t xml:space="preserve"> Hier</w:t>
                  </w:r>
                  <w:r w:rsidRPr="00731036">
                    <w:rPr>
                      <w:sz w:val="18"/>
                      <w:szCs w:val="18"/>
                    </w:rPr>
                    <w:t>: Latein im Zeitalter des Humanismus</w:t>
                  </w:r>
                </w:p>
              </w:tc>
            </w:tr>
          </w:tbl>
          <w:p w14:paraId="442BD74F" w14:textId="77777777" w:rsidR="00922FD5" w:rsidRPr="007F0E4A" w:rsidRDefault="00922FD5" w:rsidP="000D1FF0">
            <w:pPr>
              <w:tabs>
                <w:tab w:val="left" w:pos="360"/>
              </w:tabs>
              <w:spacing w:before="200" w:after="0" w:line="240" w:lineRule="auto"/>
              <w:jc w:val="left"/>
              <w:rPr>
                <w:rFonts w:cs="Arial"/>
              </w:rPr>
            </w:pPr>
          </w:p>
        </w:tc>
      </w:tr>
    </w:tbl>
    <w:p w14:paraId="6BA23051" w14:textId="77777777" w:rsidR="00922FD5" w:rsidRPr="007F0E4A" w:rsidRDefault="00DB1392">
      <w:pPr>
        <w:rPr>
          <w:rFonts w:cs="Arial"/>
        </w:rPr>
      </w:pPr>
      <w:r w:rsidRPr="007F0E4A">
        <w:rPr>
          <w:rFonts w:cs="Arial"/>
        </w:rPr>
        <w:br w:type="page"/>
      </w:r>
    </w:p>
    <w:tbl>
      <w:tblPr>
        <w:tblW w:w="9298"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8"/>
      </w:tblGrid>
      <w:tr w:rsidR="00922FD5" w:rsidRPr="007F0E4A" w14:paraId="05E8189C" w14:textId="77777777">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482491FB" w14:textId="77777777" w:rsidR="00922FD5" w:rsidRPr="007F0E4A" w:rsidRDefault="00DB1392">
            <w:pPr>
              <w:pageBreakBefore/>
              <w:spacing w:before="120" w:after="0"/>
              <w:rPr>
                <w:rFonts w:cs="Arial"/>
              </w:rPr>
            </w:pPr>
            <w:r w:rsidRPr="007F0E4A">
              <w:rPr>
                <w:rFonts w:cs="Arial"/>
                <w:b/>
                <w:sz w:val="20"/>
                <w:szCs w:val="20"/>
              </w:rPr>
              <w:t xml:space="preserve">UV II: </w:t>
            </w:r>
            <w:r w:rsidRPr="007F0E4A">
              <w:rPr>
                <w:rFonts w:cs="Arial"/>
                <w:b/>
                <w:color w:val="000000"/>
                <w:sz w:val="20"/>
                <w:szCs w:val="20"/>
              </w:rPr>
              <w:t>Machtanspruch und Rechtfertigung - Caesar</w:t>
            </w:r>
            <w:r w:rsidRPr="007F0E4A">
              <w:rPr>
                <w:rFonts w:cs="Arial"/>
                <w:b/>
                <w:color w:val="FF0000"/>
                <w:sz w:val="20"/>
                <w:szCs w:val="20"/>
              </w:rPr>
              <w:t xml:space="preserve"> </w:t>
            </w:r>
          </w:p>
          <w:p w14:paraId="3E011C15" w14:textId="77777777" w:rsidR="00922FD5" w:rsidRPr="007F0E4A" w:rsidRDefault="00922FD5">
            <w:pPr>
              <w:spacing w:before="200" w:after="0"/>
              <w:rPr>
                <w:rFonts w:cs="Arial"/>
                <w:b/>
                <w:sz w:val="20"/>
                <w:szCs w:val="20"/>
              </w:rPr>
            </w:pPr>
          </w:p>
          <w:p w14:paraId="4B9F198F" w14:textId="77777777" w:rsidR="00922FD5" w:rsidRPr="007F0E4A" w:rsidRDefault="00DB1392">
            <w:pPr>
              <w:spacing w:before="200" w:after="0"/>
              <w:rPr>
                <w:rFonts w:cs="Arial"/>
                <w:sz w:val="20"/>
                <w:szCs w:val="20"/>
              </w:rPr>
            </w:pPr>
            <w:r w:rsidRPr="007F0E4A">
              <w:rPr>
                <w:rFonts w:cs="Arial"/>
                <w:b/>
                <w:sz w:val="20"/>
                <w:szCs w:val="20"/>
              </w:rPr>
              <w:t>Schwerpunkte der Kompetenzentwicklung</w:t>
            </w:r>
            <w:r w:rsidRPr="007F0E4A">
              <w:rPr>
                <w:rFonts w:cs="Arial"/>
                <w:sz w:val="20"/>
                <w:szCs w:val="20"/>
              </w:rPr>
              <w:t>:</w:t>
            </w:r>
          </w:p>
          <w:p w14:paraId="31A46B2D" w14:textId="77777777" w:rsidR="00922FD5" w:rsidRPr="007F0E4A" w:rsidRDefault="00DB1392">
            <w:pPr>
              <w:tabs>
                <w:tab w:val="left" w:pos="360"/>
              </w:tabs>
              <w:spacing w:before="200" w:after="0" w:line="240" w:lineRule="auto"/>
              <w:rPr>
                <w:rFonts w:cs="Arial"/>
                <w:i/>
                <w:sz w:val="20"/>
                <w:szCs w:val="20"/>
              </w:rPr>
            </w:pPr>
            <w:r w:rsidRPr="007F0E4A">
              <w:rPr>
                <w:rFonts w:cs="Arial"/>
                <w:bCs/>
                <w:i/>
                <w:sz w:val="20"/>
                <w:szCs w:val="20"/>
              </w:rPr>
              <w:t>Übergeordnete Kompetenzerwartungen</w:t>
            </w:r>
          </w:p>
          <w:p w14:paraId="0BB06A3A" w14:textId="77777777" w:rsidR="00922FD5" w:rsidRPr="007F0E4A" w:rsidRDefault="00DB1392">
            <w:pPr>
              <w:numPr>
                <w:ilvl w:val="0"/>
                <w:numId w:val="6"/>
              </w:numPr>
              <w:tabs>
                <w:tab w:val="left" w:pos="360"/>
              </w:tabs>
              <w:spacing w:before="200" w:after="0" w:line="240" w:lineRule="auto"/>
              <w:ind w:left="357" w:hanging="357"/>
              <w:rPr>
                <w:rFonts w:cs="Arial"/>
                <w:sz w:val="20"/>
                <w:szCs w:val="20"/>
              </w:rPr>
            </w:pPr>
            <w:r w:rsidRPr="007F0E4A">
              <w:rPr>
                <w:rFonts w:cs="Arial"/>
                <w:sz w:val="20"/>
                <w:szCs w:val="20"/>
              </w:rPr>
              <w:t>leichtere und mittelschwere Originaltexte zielsprachengerecht übersetzen</w:t>
            </w:r>
          </w:p>
          <w:p w14:paraId="09E7F47D" w14:textId="77777777" w:rsidR="00922FD5" w:rsidRPr="007F0E4A" w:rsidRDefault="00DB1392">
            <w:pPr>
              <w:numPr>
                <w:ilvl w:val="0"/>
                <w:numId w:val="6"/>
              </w:numPr>
              <w:tabs>
                <w:tab w:val="left" w:pos="360"/>
              </w:tabs>
              <w:spacing w:before="200" w:after="0" w:line="240" w:lineRule="auto"/>
              <w:ind w:left="357" w:hanging="357"/>
              <w:rPr>
                <w:rFonts w:cs="Arial"/>
                <w:sz w:val="20"/>
                <w:szCs w:val="20"/>
              </w:rPr>
            </w:pPr>
            <w:r w:rsidRPr="007F0E4A">
              <w:rPr>
                <w:rFonts w:cs="Arial"/>
                <w:sz w:val="20"/>
                <w:szCs w:val="20"/>
              </w:rPr>
              <w:t xml:space="preserve">ein erweitertes Repertoire der Morphologie und Syntax funktional einsetzen </w:t>
            </w:r>
          </w:p>
          <w:p w14:paraId="229B027B" w14:textId="77777777" w:rsidR="00922FD5" w:rsidRPr="007F0E4A" w:rsidRDefault="00DB1392">
            <w:pPr>
              <w:numPr>
                <w:ilvl w:val="0"/>
                <w:numId w:val="6"/>
              </w:numPr>
              <w:tabs>
                <w:tab w:val="left" w:pos="360"/>
              </w:tabs>
              <w:spacing w:before="200" w:after="0" w:line="240" w:lineRule="auto"/>
              <w:ind w:left="357" w:hanging="357"/>
              <w:rPr>
                <w:rFonts w:cs="Arial"/>
                <w:sz w:val="20"/>
                <w:szCs w:val="20"/>
              </w:rPr>
            </w:pPr>
            <w:r w:rsidRPr="007F0E4A">
              <w:rPr>
                <w:rFonts w:cs="Arial"/>
                <w:sz w:val="20"/>
                <w:szCs w:val="20"/>
              </w:rPr>
              <w:t>mithilfe vertiefter Einsichten in Semantik und Syntax der lateinischen Sprache Wörter und Texte anderer Sprachen erschließen</w:t>
            </w:r>
          </w:p>
          <w:p w14:paraId="2FBADC76" w14:textId="77777777" w:rsidR="00922FD5" w:rsidRPr="007F0E4A" w:rsidRDefault="00DB1392">
            <w:pPr>
              <w:tabs>
                <w:tab w:val="left" w:pos="360"/>
              </w:tabs>
              <w:spacing w:before="200" w:after="0" w:line="240" w:lineRule="auto"/>
              <w:rPr>
                <w:rFonts w:cs="Arial"/>
                <w:i/>
                <w:sz w:val="20"/>
                <w:szCs w:val="20"/>
              </w:rPr>
            </w:pPr>
            <w:r w:rsidRPr="007F0E4A">
              <w:rPr>
                <w:rFonts w:cs="Arial"/>
                <w:bCs/>
                <w:i/>
                <w:sz w:val="20"/>
                <w:szCs w:val="20"/>
              </w:rPr>
              <w:t>Konkretisierte Kompetenzerwartungen</w:t>
            </w:r>
          </w:p>
          <w:p w14:paraId="2EA8620D" w14:textId="77777777" w:rsidR="00922FD5" w:rsidRPr="007F0E4A" w:rsidRDefault="00DB1392">
            <w:pPr>
              <w:numPr>
                <w:ilvl w:val="0"/>
                <w:numId w:val="6"/>
              </w:numPr>
              <w:tabs>
                <w:tab w:val="left" w:pos="360"/>
              </w:tabs>
              <w:spacing w:before="200" w:after="0" w:line="240" w:lineRule="auto"/>
              <w:ind w:left="357" w:hanging="357"/>
              <w:rPr>
                <w:rFonts w:cs="Arial"/>
                <w:sz w:val="20"/>
                <w:szCs w:val="20"/>
              </w:rPr>
            </w:pPr>
            <w:r w:rsidRPr="007F0E4A">
              <w:rPr>
                <w:rFonts w:cs="Arial"/>
                <w:sz w:val="20"/>
                <w:szCs w:val="20"/>
              </w:rPr>
              <w:t>den römischen Herrschaftsanspruch im Sinne der historischen Kommunikation erläutern und beurteilen</w:t>
            </w:r>
          </w:p>
          <w:p w14:paraId="0CC655A2" w14:textId="77777777" w:rsidR="00922FD5" w:rsidRPr="007F0E4A" w:rsidRDefault="00DB1392">
            <w:pPr>
              <w:numPr>
                <w:ilvl w:val="0"/>
                <w:numId w:val="6"/>
              </w:numPr>
              <w:tabs>
                <w:tab w:val="left" w:pos="360"/>
              </w:tabs>
              <w:spacing w:before="200" w:after="0" w:line="240" w:lineRule="auto"/>
              <w:ind w:left="357" w:hanging="357"/>
              <w:rPr>
                <w:rFonts w:cs="Arial"/>
                <w:sz w:val="20"/>
                <w:szCs w:val="20"/>
              </w:rPr>
            </w:pPr>
            <w:r w:rsidRPr="007F0E4A">
              <w:rPr>
                <w:rFonts w:cs="Arial"/>
                <w:sz w:val="20"/>
                <w:szCs w:val="20"/>
              </w:rPr>
              <w:t xml:space="preserve">Nachwirkungen und Einflüsse römischer Geschichte und Kultur in Europa und in der eigenen Lebenswelt exemplarisch darstellen </w:t>
            </w:r>
          </w:p>
          <w:p w14:paraId="2FCFD137" w14:textId="77777777" w:rsidR="00922FD5" w:rsidRPr="007F0E4A" w:rsidRDefault="00DB1392">
            <w:pPr>
              <w:numPr>
                <w:ilvl w:val="0"/>
                <w:numId w:val="6"/>
              </w:numPr>
              <w:tabs>
                <w:tab w:val="left" w:pos="360"/>
              </w:tabs>
              <w:spacing w:before="200" w:after="0" w:line="240" w:lineRule="auto"/>
              <w:ind w:left="357" w:hanging="357"/>
              <w:rPr>
                <w:rFonts w:cs="Arial"/>
              </w:rPr>
            </w:pPr>
            <w:r w:rsidRPr="007F0E4A">
              <w:rPr>
                <w:rFonts w:cs="Arial"/>
                <w:sz w:val="20"/>
                <w:szCs w:val="20"/>
              </w:rPr>
              <w:t>syntaktische Strukturen auch unter Verwendung digitaler Werkzeuge visualisieren</w:t>
            </w:r>
          </w:p>
          <w:p w14:paraId="5299E8A5" w14:textId="77777777" w:rsidR="00922FD5" w:rsidRPr="007F0E4A" w:rsidRDefault="00922FD5">
            <w:pPr>
              <w:spacing w:before="200" w:after="0"/>
              <w:rPr>
                <w:rFonts w:cs="Arial"/>
                <w:b/>
                <w:sz w:val="20"/>
                <w:szCs w:val="20"/>
              </w:rPr>
            </w:pPr>
          </w:p>
          <w:p w14:paraId="757EEE96" w14:textId="77777777" w:rsidR="00922FD5" w:rsidRPr="007F0E4A" w:rsidRDefault="00DB1392">
            <w:pPr>
              <w:spacing w:before="200" w:after="0"/>
              <w:rPr>
                <w:rFonts w:cs="Arial"/>
                <w:sz w:val="20"/>
                <w:szCs w:val="20"/>
              </w:rPr>
            </w:pPr>
            <w:r w:rsidRPr="007F0E4A">
              <w:rPr>
                <w:rFonts w:cs="Arial"/>
                <w:b/>
                <w:sz w:val="20"/>
                <w:szCs w:val="20"/>
              </w:rPr>
              <w:t>Inhaltliche Schwerpunkte</w:t>
            </w:r>
            <w:r w:rsidRPr="007F0E4A">
              <w:rPr>
                <w:rFonts w:cs="Arial"/>
                <w:sz w:val="20"/>
                <w:szCs w:val="20"/>
              </w:rPr>
              <w:t>:</w:t>
            </w:r>
          </w:p>
          <w:p w14:paraId="2193D8DF" w14:textId="77777777" w:rsidR="00922FD5" w:rsidRPr="007F0E4A" w:rsidRDefault="00DB1392">
            <w:pPr>
              <w:numPr>
                <w:ilvl w:val="0"/>
                <w:numId w:val="6"/>
              </w:numPr>
              <w:tabs>
                <w:tab w:val="left" w:pos="360"/>
              </w:tabs>
              <w:spacing w:before="200" w:after="0" w:line="240" w:lineRule="auto"/>
              <w:ind w:left="357" w:hanging="357"/>
              <w:jc w:val="left"/>
              <w:rPr>
                <w:rFonts w:cs="Arial"/>
              </w:rPr>
            </w:pPr>
            <w:r w:rsidRPr="007F0E4A">
              <w:rPr>
                <w:rFonts w:cs="Arial"/>
                <w:b/>
                <w:bCs/>
                <w:sz w:val="20"/>
                <w:szCs w:val="20"/>
              </w:rPr>
              <w:t>Antike Welt</w:t>
            </w:r>
            <w:r w:rsidRPr="007F0E4A">
              <w:rPr>
                <w:rFonts w:cs="Arial"/>
                <w:sz w:val="20"/>
                <w:szCs w:val="20"/>
              </w:rPr>
              <w:br/>
              <w:t xml:space="preserve">Staat und Politik: Herrschaftsanspruch und Expansion </w:t>
            </w:r>
            <w:r w:rsidRPr="007F0E4A">
              <w:rPr>
                <w:rFonts w:cs="Arial"/>
                <w:sz w:val="20"/>
                <w:szCs w:val="20"/>
              </w:rPr>
              <w:br/>
            </w:r>
            <w:r w:rsidRPr="007F0E4A">
              <w:rPr>
                <w:rFonts w:cs="Arial"/>
                <w:bCs/>
                <w:sz w:val="20"/>
                <w:szCs w:val="20"/>
              </w:rPr>
              <w:t xml:space="preserve">Literatur: zentrale Autoren und Werke </w:t>
            </w:r>
          </w:p>
          <w:p w14:paraId="3FF39789" w14:textId="77777777" w:rsidR="00922FD5" w:rsidRPr="007F0E4A" w:rsidRDefault="00DB1392">
            <w:pPr>
              <w:spacing w:before="200" w:after="0" w:line="240" w:lineRule="auto"/>
              <w:ind w:left="357"/>
              <w:jc w:val="left"/>
              <w:rPr>
                <w:rFonts w:cs="Arial"/>
              </w:rPr>
            </w:pPr>
            <w:r w:rsidRPr="007F0E4A">
              <w:rPr>
                <w:rFonts w:cs="Arial"/>
                <w:sz w:val="20"/>
                <w:szCs w:val="20"/>
              </w:rPr>
              <w:t>Perspektiven: Umgang mit Fremdem, Macht und Recht</w:t>
            </w:r>
          </w:p>
          <w:p w14:paraId="7F094945" w14:textId="77777777" w:rsidR="00922FD5" w:rsidRPr="007F0E4A" w:rsidRDefault="00DB1392">
            <w:pPr>
              <w:numPr>
                <w:ilvl w:val="0"/>
                <w:numId w:val="6"/>
              </w:numPr>
              <w:tabs>
                <w:tab w:val="left" w:pos="360"/>
              </w:tabs>
              <w:spacing w:before="200" w:after="0" w:line="240" w:lineRule="auto"/>
              <w:ind w:left="357" w:hanging="357"/>
              <w:jc w:val="left"/>
              <w:rPr>
                <w:rFonts w:cs="Arial"/>
              </w:rPr>
            </w:pPr>
            <w:r w:rsidRPr="007F0E4A">
              <w:rPr>
                <w:rFonts w:cs="Arial"/>
                <w:b/>
                <w:bCs/>
                <w:sz w:val="20"/>
                <w:szCs w:val="20"/>
              </w:rPr>
              <w:t>Textgestaltung</w:t>
            </w:r>
            <w:r w:rsidRPr="007F0E4A">
              <w:rPr>
                <w:rFonts w:cs="Arial"/>
                <w:sz w:val="20"/>
                <w:szCs w:val="20"/>
              </w:rPr>
              <w:br/>
              <w:t>Textstruktur: Leserlenkung, Erzählperspektive</w:t>
            </w:r>
            <w:r w:rsidRPr="007F0E4A">
              <w:rPr>
                <w:rFonts w:cs="Arial"/>
                <w:sz w:val="20"/>
                <w:szCs w:val="20"/>
              </w:rPr>
              <w:br/>
              <w:t>Textsorte: Bericht</w:t>
            </w:r>
          </w:p>
          <w:p w14:paraId="224CC87D" w14:textId="77777777" w:rsidR="00922FD5" w:rsidRPr="007F0E4A" w:rsidRDefault="00DB1392">
            <w:pPr>
              <w:numPr>
                <w:ilvl w:val="0"/>
                <w:numId w:val="6"/>
              </w:numPr>
              <w:tabs>
                <w:tab w:val="left" w:pos="360"/>
              </w:tabs>
              <w:spacing w:before="200" w:after="0" w:line="240" w:lineRule="auto"/>
              <w:ind w:left="357" w:hanging="357"/>
              <w:jc w:val="left"/>
              <w:rPr>
                <w:rFonts w:cs="Arial"/>
              </w:rPr>
            </w:pPr>
            <w:r w:rsidRPr="007F0E4A">
              <w:rPr>
                <w:rFonts w:cs="Arial"/>
                <w:b/>
                <w:bCs/>
                <w:sz w:val="20"/>
                <w:szCs w:val="20"/>
              </w:rPr>
              <w:t>Sprachsystem</w:t>
            </w:r>
            <w:r w:rsidRPr="007F0E4A">
              <w:rPr>
                <w:rFonts w:cs="Arial"/>
                <w:b/>
                <w:bCs/>
                <w:sz w:val="20"/>
                <w:szCs w:val="20"/>
              </w:rPr>
              <w:br/>
            </w:r>
            <w:r w:rsidRPr="007F0E4A">
              <w:rPr>
                <w:rFonts w:cs="Arial"/>
                <w:sz w:val="20"/>
                <w:szCs w:val="20"/>
              </w:rPr>
              <w:t>Ablativus absolutus</w:t>
            </w:r>
            <w:r w:rsidRPr="007F0E4A">
              <w:rPr>
                <w:rFonts w:cs="Arial"/>
                <w:sz w:val="20"/>
                <w:szCs w:val="20"/>
              </w:rPr>
              <w:br/>
            </w:r>
            <w:r w:rsidRPr="007F0E4A">
              <w:rPr>
                <w:rFonts w:cs="Arial"/>
                <w:bCs/>
                <w:sz w:val="20"/>
                <w:szCs w:val="20"/>
              </w:rPr>
              <w:t xml:space="preserve">Gerundium, Gerundivum </w:t>
            </w:r>
          </w:p>
          <w:p w14:paraId="76B436F4" w14:textId="77777777" w:rsidR="00922FD5" w:rsidRPr="007F0E4A" w:rsidRDefault="00922FD5">
            <w:pPr>
              <w:tabs>
                <w:tab w:val="left" w:pos="360"/>
              </w:tabs>
              <w:spacing w:before="200" w:after="0" w:line="240" w:lineRule="auto"/>
              <w:jc w:val="left"/>
              <w:rPr>
                <w:rFonts w:cs="Arial"/>
                <w:b/>
                <w:bCs/>
                <w:sz w:val="20"/>
                <w:szCs w:val="20"/>
              </w:rPr>
            </w:pPr>
          </w:p>
          <w:p w14:paraId="7AAD1CC8" w14:textId="77777777" w:rsidR="00922FD5" w:rsidRPr="007F0E4A" w:rsidRDefault="00DB1392">
            <w:pPr>
              <w:tabs>
                <w:tab w:val="left" w:pos="360"/>
              </w:tabs>
              <w:spacing w:before="200" w:after="0" w:line="240" w:lineRule="auto"/>
              <w:jc w:val="left"/>
              <w:rPr>
                <w:rFonts w:cs="Arial"/>
              </w:rPr>
            </w:pPr>
            <w:r w:rsidRPr="007F0E4A">
              <w:rPr>
                <w:rFonts w:cs="Arial"/>
                <w:b/>
                <w:bCs/>
                <w:sz w:val="20"/>
                <w:szCs w:val="20"/>
              </w:rPr>
              <w:t xml:space="preserve">Hinweise: </w:t>
            </w:r>
          </w:p>
          <w:p w14:paraId="5E362575" w14:textId="77777777" w:rsidR="00922FD5" w:rsidRPr="007F0E4A" w:rsidRDefault="00DB1392">
            <w:pPr>
              <w:tabs>
                <w:tab w:val="left" w:pos="360"/>
              </w:tabs>
              <w:spacing w:before="200" w:after="0" w:line="240" w:lineRule="auto"/>
              <w:jc w:val="left"/>
              <w:rPr>
                <w:rFonts w:cs="Arial"/>
                <w:bCs/>
                <w:color w:val="000000"/>
                <w:sz w:val="20"/>
                <w:szCs w:val="20"/>
              </w:rPr>
            </w:pPr>
            <w:r w:rsidRPr="007F0E4A">
              <w:rPr>
                <w:rFonts w:cs="Arial"/>
                <w:color w:val="000000"/>
                <w:sz w:val="20"/>
                <w:szCs w:val="20"/>
              </w:rPr>
              <w:t>Textauswahl:</w:t>
            </w:r>
            <w:r w:rsidRPr="007F0E4A">
              <w:rPr>
                <w:rFonts w:cs="Arial"/>
                <w:b/>
                <w:bCs/>
                <w:color w:val="000000"/>
                <w:sz w:val="20"/>
                <w:szCs w:val="20"/>
              </w:rPr>
              <w:t xml:space="preserve"> </w:t>
            </w:r>
            <w:r w:rsidRPr="007F0E4A">
              <w:rPr>
                <w:rFonts w:cs="Arial"/>
                <w:bCs/>
                <w:i/>
                <w:iCs/>
                <w:color w:val="000000"/>
                <w:sz w:val="20"/>
                <w:szCs w:val="20"/>
              </w:rPr>
              <w:t>Proöm; Auswahl aus dem Helvetierkrieg, z. B. I 1, I 7, I 12; Auszüge aus dem Gallier- und Germanenexkurs (BG VI)</w:t>
            </w:r>
            <w:r w:rsidRPr="007F0E4A">
              <w:rPr>
                <w:rFonts w:cs="Arial"/>
                <w:bCs/>
                <w:i/>
                <w:iCs/>
                <w:color w:val="000000"/>
                <w:sz w:val="20"/>
                <w:szCs w:val="20"/>
              </w:rPr>
              <w:br/>
            </w:r>
            <w:r w:rsidRPr="007F0E4A">
              <w:rPr>
                <w:rFonts w:cs="Arial"/>
                <w:bCs/>
                <w:i/>
                <w:iCs/>
                <w:color w:val="000000"/>
                <w:sz w:val="20"/>
                <w:szCs w:val="20"/>
              </w:rPr>
              <w:br/>
            </w:r>
            <w:r w:rsidRPr="007F0E4A">
              <w:rPr>
                <w:rFonts w:cs="Arial"/>
                <w:bCs/>
                <w:color w:val="000000"/>
                <w:sz w:val="20"/>
                <w:szCs w:val="20"/>
              </w:rPr>
              <w:t>Einführung der grammatischen Phänomene am Text.</w:t>
            </w:r>
          </w:p>
          <w:p w14:paraId="5E47DCA2" w14:textId="77777777" w:rsidR="00922FD5" w:rsidRPr="007F0E4A" w:rsidRDefault="00922FD5">
            <w:pPr>
              <w:tabs>
                <w:tab w:val="left" w:pos="360"/>
              </w:tabs>
              <w:spacing w:before="200" w:after="0" w:line="240" w:lineRule="auto"/>
              <w:jc w:val="left"/>
              <w:rPr>
                <w:rFonts w:cs="Arial"/>
              </w:rPr>
            </w:pPr>
          </w:p>
        </w:tc>
      </w:tr>
    </w:tbl>
    <w:p w14:paraId="3404BF69" w14:textId="77777777" w:rsidR="00922FD5" w:rsidRPr="007F0E4A" w:rsidRDefault="00DB1392">
      <w:pPr>
        <w:rPr>
          <w:rFonts w:cs="Arial"/>
        </w:rPr>
      </w:pPr>
      <w:r w:rsidRPr="007F0E4A">
        <w:rPr>
          <w:rFonts w:cs="Arial"/>
        </w:rPr>
        <w:br w:type="page"/>
      </w:r>
    </w:p>
    <w:p w14:paraId="352FF577" w14:textId="5AEB604A" w:rsidR="00922FD5" w:rsidRPr="00C337D8" w:rsidRDefault="0019145E">
      <w:pPr>
        <w:rPr>
          <w:rFonts w:cs="Arial"/>
          <w:sz w:val="26"/>
          <w:szCs w:val="26"/>
        </w:rPr>
      </w:pPr>
      <w:r w:rsidRPr="00C337D8">
        <w:rPr>
          <w:rFonts w:cs="Arial"/>
          <w:b/>
          <w:sz w:val="26"/>
          <w:szCs w:val="26"/>
        </w:rPr>
        <w:t>2.2</w:t>
      </w:r>
      <w:r w:rsidRPr="00C337D8">
        <w:rPr>
          <w:rFonts w:cs="Arial"/>
          <w:sz w:val="26"/>
          <w:szCs w:val="26"/>
        </w:rPr>
        <w:tab/>
      </w:r>
      <w:r w:rsidRPr="00C337D8">
        <w:rPr>
          <w:rFonts w:cs="Arial"/>
          <w:b/>
          <w:sz w:val="26"/>
          <w:szCs w:val="26"/>
        </w:rPr>
        <w:t>Grundsätze der fachmethodischen und fachdidaktischen Arbeit</w:t>
      </w:r>
    </w:p>
    <w:p w14:paraId="6C99FEA9" w14:textId="1B7226B7" w:rsidR="0019145E" w:rsidRDefault="0019145E">
      <w:pPr>
        <w:rPr>
          <w:rFonts w:cs="Arial"/>
        </w:rPr>
      </w:pPr>
    </w:p>
    <w:p w14:paraId="0543F35B" w14:textId="3C13EA89" w:rsidR="0019145E" w:rsidRPr="007F0E4A" w:rsidRDefault="0019145E">
      <w:pPr>
        <w:rPr>
          <w:rFonts w:cs="Arial"/>
        </w:rPr>
        <w:sectPr w:rsidR="0019145E" w:rsidRPr="007F0E4A">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418" w:left="1418" w:header="709" w:footer="709" w:gutter="0"/>
          <w:cols w:space="720"/>
          <w:formProt w:val="0"/>
          <w:titlePg/>
          <w:docGrid w:linePitch="360" w:charSpace="4096"/>
        </w:sectPr>
      </w:pPr>
      <w:r>
        <w:rPr>
          <w:rFonts w:cs="Arial"/>
        </w:rPr>
        <w:t>Latein am HVG soll die SuS zur „Kommunikation“ mit der Antike befähigen. Dazu nutzen wir sowohl analoge als auch digitale Medien. Der Einsatz digitaler Medien dient dabei z.B. der Recherche,</w:t>
      </w:r>
      <w:r w:rsidR="00C337D8">
        <w:rPr>
          <w:rFonts w:cs="Arial"/>
        </w:rPr>
        <w:t xml:space="preserve"> </w:t>
      </w:r>
      <w:r>
        <w:rPr>
          <w:rFonts w:cs="Arial"/>
        </w:rPr>
        <w:t>dem Erstellen und / oder Abspielen von Erklärvideos und weiterem Anschauungs- und Präsentationsmaterial. Primäres Lehrwerk bleibt das Buch mit seinen zusätzlichen Angeboten.</w:t>
      </w:r>
    </w:p>
    <w:p w14:paraId="0BE8934D" w14:textId="699A54DF" w:rsidR="00922FD5" w:rsidRPr="008A4E63" w:rsidRDefault="00C337D8" w:rsidP="002C3609">
      <w:pPr>
        <w:spacing w:line="360" w:lineRule="auto"/>
        <w:rPr>
          <w:rFonts w:cs="Arial"/>
          <w:b/>
          <w:sz w:val="26"/>
          <w:szCs w:val="26"/>
        </w:rPr>
      </w:pPr>
      <w:r>
        <w:rPr>
          <w:rFonts w:cs="Arial"/>
          <w:b/>
          <w:sz w:val="26"/>
          <w:szCs w:val="26"/>
        </w:rPr>
        <w:t>2.3</w:t>
      </w:r>
      <w:r>
        <w:rPr>
          <w:rFonts w:cs="Arial"/>
          <w:b/>
          <w:sz w:val="26"/>
          <w:szCs w:val="26"/>
        </w:rPr>
        <w:tab/>
      </w:r>
      <w:r w:rsidR="008A4E63" w:rsidRPr="008A4E63">
        <w:rPr>
          <w:rFonts w:cs="Arial"/>
          <w:b/>
          <w:sz w:val="26"/>
          <w:szCs w:val="26"/>
        </w:rPr>
        <w:t>Grundsätze zur Leistungsbewertung</w:t>
      </w:r>
    </w:p>
    <w:p w14:paraId="7467A5DF" w14:textId="77777777" w:rsidR="00922FD5" w:rsidRPr="007F0E4A" w:rsidRDefault="00DB1392" w:rsidP="002C3609">
      <w:pPr>
        <w:spacing w:line="360" w:lineRule="auto"/>
        <w:rPr>
          <w:rFonts w:cs="Arial"/>
        </w:rPr>
      </w:pPr>
      <w:r w:rsidRPr="007F0E4A">
        <w:rPr>
          <w:rFonts w:cs="Arial"/>
        </w:rPr>
        <w:t xml:space="preserve">Die Fachkonferenz hat im Einklang mit dem entsprechenden schulbezogenen Konzept die nachfolgenden Grundsätze zur Leistungsbewertung und Leistungsrückmeldung beschlossen: </w:t>
      </w:r>
    </w:p>
    <w:p w14:paraId="47533EFE" w14:textId="00D2ECF4" w:rsidR="003D3CB4" w:rsidRDefault="00DB1392" w:rsidP="002C3609">
      <w:pPr>
        <w:spacing w:line="360" w:lineRule="auto"/>
        <w:rPr>
          <w:rFonts w:cs="Arial"/>
        </w:rPr>
      </w:pPr>
      <w:r w:rsidRPr="007F0E4A">
        <w:rPr>
          <w:rFonts w:cs="Arial"/>
        </w:rPr>
        <w:t xml:space="preserve">Die im Beurteilungsbereich </w:t>
      </w:r>
      <w:r w:rsidRPr="00A86F98">
        <w:rPr>
          <w:rFonts w:cs="Arial"/>
          <w:b/>
          <w:bCs/>
        </w:rPr>
        <w:t>Schriftliche Arbeiten</w:t>
      </w:r>
      <w:r w:rsidRPr="007F0E4A">
        <w:rPr>
          <w:rFonts w:cs="Arial"/>
        </w:rPr>
        <w:t xml:space="preserve"> und die im Beurteilungsbereich </w:t>
      </w:r>
      <w:r w:rsidRPr="00A86F98">
        <w:rPr>
          <w:rFonts w:cs="Arial"/>
          <w:b/>
          <w:bCs/>
        </w:rPr>
        <w:t>Sonstige Leistungen im Unterricht</w:t>
      </w:r>
      <w:r w:rsidRPr="007F0E4A">
        <w:rPr>
          <w:rFonts w:cs="Arial"/>
        </w:rPr>
        <w:t xml:space="preserve"> erbrachten Leistungen werden </w:t>
      </w:r>
      <w:r w:rsidR="00BF4152">
        <w:rPr>
          <w:rFonts w:cs="Arial"/>
        </w:rPr>
        <w:t>im Sinne einer Übergangsfähigkeit in die Sek</w:t>
      </w:r>
      <w:r w:rsidR="00A82733">
        <w:rPr>
          <w:rFonts w:cs="Arial"/>
        </w:rPr>
        <w:t>undarstufe</w:t>
      </w:r>
      <w:r w:rsidR="00BF4152">
        <w:rPr>
          <w:rFonts w:cs="Arial"/>
        </w:rPr>
        <w:t xml:space="preserve"> II am Ende von Klasse 10 etwa gleich gewichtet</w:t>
      </w:r>
      <w:r w:rsidR="00A86F98">
        <w:rPr>
          <w:rFonts w:cs="Arial"/>
        </w:rPr>
        <w:t>. V</w:t>
      </w:r>
      <w:r w:rsidR="00BF4152">
        <w:rPr>
          <w:rFonts w:cs="Arial"/>
        </w:rPr>
        <w:t>orher erfolgt ein sukzessiver Weg dorthin, ausgehend von einer anfänglichen Überbetonung des Schriftlichen.</w:t>
      </w:r>
    </w:p>
    <w:p w14:paraId="5B69B348" w14:textId="765CC832" w:rsidR="00A82733" w:rsidRDefault="00067FED" w:rsidP="002C3609">
      <w:pPr>
        <w:spacing w:line="360" w:lineRule="auto"/>
        <w:rPr>
          <w:rFonts w:cs="Arial"/>
        </w:rPr>
      </w:pPr>
      <w:r>
        <w:rPr>
          <w:rFonts w:cs="Arial"/>
        </w:rPr>
        <w:t xml:space="preserve">Die Klassenarbeiten richten sich </w:t>
      </w:r>
      <w:r w:rsidR="00BF4152">
        <w:rPr>
          <w:rFonts w:cs="Arial"/>
        </w:rPr>
        <w:t>bezüglich</w:t>
      </w:r>
      <w:r>
        <w:rPr>
          <w:rFonts w:cs="Arial"/>
        </w:rPr>
        <w:t xml:space="preserve"> </w:t>
      </w:r>
      <w:r w:rsidR="005E191C">
        <w:rPr>
          <w:rFonts w:cs="Arial"/>
        </w:rPr>
        <w:t xml:space="preserve">Dauer, </w:t>
      </w:r>
      <w:r w:rsidR="000E0D4F">
        <w:rPr>
          <w:rFonts w:cs="Arial"/>
        </w:rPr>
        <w:t>Anz</w:t>
      </w:r>
      <w:r w:rsidR="00BF4152">
        <w:rPr>
          <w:rFonts w:cs="Arial"/>
        </w:rPr>
        <w:t xml:space="preserve">ahl und Inhalt bzw. Aufbau nach </w:t>
      </w:r>
      <w:r>
        <w:rPr>
          <w:rFonts w:cs="Arial"/>
        </w:rPr>
        <w:t>den Vorgaben im Kernlehrplan</w:t>
      </w:r>
      <w:r w:rsidR="005E191C">
        <w:rPr>
          <w:rFonts w:cs="Arial"/>
        </w:rPr>
        <w:t xml:space="preserve"> und der APO Sek</w:t>
      </w:r>
      <w:r w:rsidR="00A82733">
        <w:rPr>
          <w:rFonts w:cs="Arial"/>
        </w:rPr>
        <w:t>undarstufe</w:t>
      </w:r>
      <w:r w:rsidR="005E191C">
        <w:rPr>
          <w:rFonts w:cs="Arial"/>
        </w:rPr>
        <w:t xml:space="preserve"> I</w:t>
      </w:r>
      <w:r>
        <w:rPr>
          <w:rFonts w:cs="Arial"/>
        </w:rPr>
        <w:t>.</w:t>
      </w:r>
      <w:r w:rsidR="005E191C">
        <w:rPr>
          <w:rFonts w:cs="Arial"/>
        </w:rPr>
        <w:t xml:space="preserve"> </w:t>
      </w:r>
      <w:r w:rsidR="00BF4152">
        <w:rPr>
          <w:rFonts w:cs="Arial"/>
        </w:rPr>
        <w:t>Zur</w:t>
      </w:r>
      <w:r w:rsidR="009F6FA7">
        <w:rPr>
          <w:rFonts w:cs="Arial"/>
        </w:rPr>
        <w:t>z</w:t>
      </w:r>
      <w:r w:rsidR="00BF4152">
        <w:rPr>
          <w:rFonts w:cs="Arial"/>
        </w:rPr>
        <w:t xml:space="preserve">eit </w:t>
      </w:r>
      <w:r w:rsidR="00A82733">
        <w:rPr>
          <w:rFonts w:cs="Arial"/>
        </w:rPr>
        <w:t>verteilen sich die Klassenarbeiten wie folgt:</w:t>
      </w:r>
    </w:p>
    <w:tbl>
      <w:tblPr>
        <w:tblStyle w:val="Tabellenraster"/>
        <w:tblW w:w="0" w:type="auto"/>
        <w:tblLook w:val="04A0" w:firstRow="1" w:lastRow="0" w:firstColumn="1" w:lastColumn="0" w:noHBand="0" w:noVBand="1"/>
      </w:tblPr>
      <w:tblGrid>
        <w:gridCol w:w="3114"/>
        <w:gridCol w:w="3115"/>
        <w:gridCol w:w="3115"/>
      </w:tblGrid>
      <w:tr w:rsidR="00A82733" w14:paraId="05A7DD8F" w14:textId="77777777" w:rsidTr="00A82733">
        <w:tc>
          <w:tcPr>
            <w:tcW w:w="3114" w:type="dxa"/>
          </w:tcPr>
          <w:p w14:paraId="5DE8A125" w14:textId="4CD9EE00" w:rsidR="00A82733" w:rsidRPr="00A82733" w:rsidRDefault="00A82733" w:rsidP="00A82733">
            <w:pPr>
              <w:jc w:val="center"/>
              <w:rPr>
                <w:rFonts w:cs="Arial"/>
                <w:b/>
                <w:bCs/>
              </w:rPr>
            </w:pPr>
            <w:r>
              <w:rPr>
                <w:rFonts w:cs="Arial"/>
                <w:b/>
                <w:bCs/>
              </w:rPr>
              <w:t>Jahrgang</w:t>
            </w:r>
          </w:p>
        </w:tc>
        <w:tc>
          <w:tcPr>
            <w:tcW w:w="3115" w:type="dxa"/>
          </w:tcPr>
          <w:p w14:paraId="407B007A" w14:textId="6E6AC154" w:rsidR="00A82733" w:rsidRPr="00A82733" w:rsidRDefault="00A82733" w:rsidP="00A82733">
            <w:pPr>
              <w:jc w:val="center"/>
              <w:rPr>
                <w:rFonts w:cs="Arial"/>
                <w:b/>
                <w:bCs/>
              </w:rPr>
            </w:pPr>
            <w:r>
              <w:rPr>
                <w:rFonts w:cs="Arial"/>
                <w:b/>
                <w:bCs/>
              </w:rPr>
              <w:t>Anzahl KA 1. Halbjahr</w:t>
            </w:r>
          </w:p>
        </w:tc>
        <w:tc>
          <w:tcPr>
            <w:tcW w:w="3115" w:type="dxa"/>
          </w:tcPr>
          <w:p w14:paraId="49CE2D2C" w14:textId="1E20A5F4" w:rsidR="00A82733" w:rsidRPr="00A82733" w:rsidRDefault="00A82733" w:rsidP="00A82733">
            <w:pPr>
              <w:jc w:val="center"/>
              <w:rPr>
                <w:rFonts w:cs="Arial"/>
                <w:b/>
                <w:bCs/>
              </w:rPr>
            </w:pPr>
            <w:r>
              <w:rPr>
                <w:rFonts w:cs="Arial"/>
                <w:b/>
                <w:bCs/>
              </w:rPr>
              <w:t>Anzahl KA 2. Halbjahr</w:t>
            </w:r>
          </w:p>
        </w:tc>
      </w:tr>
      <w:tr w:rsidR="00A82733" w14:paraId="45DE1C35" w14:textId="77777777" w:rsidTr="00A82733">
        <w:tc>
          <w:tcPr>
            <w:tcW w:w="3114" w:type="dxa"/>
          </w:tcPr>
          <w:p w14:paraId="13EB71FF" w14:textId="658B3736" w:rsidR="00A82733" w:rsidRDefault="00A82733" w:rsidP="00A82733">
            <w:pPr>
              <w:jc w:val="center"/>
              <w:rPr>
                <w:rFonts w:cs="Arial"/>
              </w:rPr>
            </w:pPr>
            <w:r>
              <w:rPr>
                <w:rFonts w:cs="Arial"/>
              </w:rPr>
              <w:t>7</w:t>
            </w:r>
          </w:p>
        </w:tc>
        <w:tc>
          <w:tcPr>
            <w:tcW w:w="3115" w:type="dxa"/>
          </w:tcPr>
          <w:p w14:paraId="4A80FC35" w14:textId="1882EFBF" w:rsidR="00A82733" w:rsidRDefault="00A82733" w:rsidP="00A82733">
            <w:pPr>
              <w:jc w:val="center"/>
              <w:rPr>
                <w:rFonts w:cs="Arial"/>
              </w:rPr>
            </w:pPr>
            <w:r>
              <w:rPr>
                <w:rFonts w:cs="Arial"/>
              </w:rPr>
              <w:t>3 x 45 Minuten</w:t>
            </w:r>
          </w:p>
        </w:tc>
        <w:tc>
          <w:tcPr>
            <w:tcW w:w="3115" w:type="dxa"/>
          </w:tcPr>
          <w:p w14:paraId="51585C69" w14:textId="5D5E5937" w:rsidR="00A82733" w:rsidRDefault="00A82733" w:rsidP="00A82733">
            <w:pPr>
              <w:jc w:val="center"/>
              <w:rPr>
                <w:rFonts w:cs="Arial"/>
              </w:rPr>
            </w:pPr>
            <w:r>
              <w:rPr>
                <w:rFonts w:cs="Arial"/>
              </w:rPr>
              <w:t>3 x 45 Minuten</w:t>
            </w:r>
          </w:p>
        </w:tc>
      </w:tr>
      <w:tr w:rsidR="00A82733" w14:paraId="6AC9A473" w14:textId="77777777" w:rsidTr="00A82733">
        <w:tc>
          <w:tcPr>
            <w:tcW w:w="3114" w:type="dxa"/>
          </w:tcPr>
          <w:p w14:paraId="74ED04F4" w14:textId="28D20DF3" w:rsidR="00A82733" w:rsidRDefault="00A82733" w:rsidP="00A82733">
            <w:pPr>
              <w:jc w:val="center"/>
              <w:rPr>
                <w:rFonts w:cs="Arial"/>
              </w:rPr>
            </w:pPr>
            <w:r>
              <w:rPr>
                <w:rFonts w:cs="Arial"/>
              </w:rPr>
              <w:t>8</w:t>
            </w:r>
          </w:p>
        </w:tc>
        <w:tc>
          <w:tcPr>
            <w:tcW w:w="3115" w:type="dxa"/>
          </w:tcPr>
          <w:p w14:paraId="43E3ED77" w14:textId="4F4242AB" w:rsidR="00A82733" w:rsidRDefault="00A82733" w:rsidP="00A82733">
            <w:pPr>
              <w:jc w:val="center"/>
              <w:rPr>
                <w:rFonts w:cs="Arial"/>
              </w:rPr>
            </w:pPr>
            <w:r>
              <w:rPr>
                <w:rFonts w:cs="Arial"/>
              </w:rPr>
              <w:t>3 x 45 Minuten</w:t>
            </w:r>
          </w:p>
        </w:tc>
        <w:tc>
          <w:tcPr>
            <w:tcW w:w="3115" w:type="dxa"/>
          </w:tcPr>
          <w:p w14:paraId="1A19CC91" w14:textId="19034AEC" w:rsidR="00A82733" w:rsidRDefault="00A82733" w:rsidP="00A82733">
            <w:pPr>
              <w:jc w:val="center"/>
              <w:rPr>
                <w:rFonts w:cs="Arial"/>
              </w:rPr>
            </w:pPr>
            <w:r>
              <w:rPr>
                <w:rFonts w:cs="Arial"/>
              </w:rPr>
              <w:t>2 x 45 Minuten</w:t>
            </w:r>
          </w:p>
        </w:tc>
      </w:tr>
      <w:tr w:rsidR="00A82733" w14:paraId="6AA17DF2" w14:textId="77777777" w:rsidTr="00A82733">
        <w:tc>
          <w:tcPr>
            <w:tcW w:w="3114" w:type="dxa"/>
          </w:tcPr>
          <w:p w14:paraId="54B6BE72" w14:textId="1D6DFC5F" w:rsidR="00A82733" w:rsidRDefault="00A82733" w:rsidP="00A82733">
            <w:pPr>
              <w:jc w:val="center"/>
              <w:rPr>
                <w:rFonts w:cs="Arial"/>
              </w:rPr>
            </w:pPr>
            <w:r>
              <w:rPr>
                <w:rFonts w:cs="Arial"/>
              </w:rPr>
              <w:t>9</w:t>
            </w:r>
          </w:p>
        </w:tc>
        <w:tc>
          <w:tcPr>
            <w:tcW w:w="3115" w:type="dxa"/>
          </w:tcPr>
          <w:p w14:paraId="01B50032" w14:textId="3F96C31A" w:rsidR="00A82733" w:rsidRDefault="00A82733" w:rsidP="00A82733">
            <w:pPr>
              <w:jc w:val="center"/>
              <w:rPr>
                <w:rFonts w:cs="Arial"/>
              </w:rPr>
            </w:pPr>
            <w:r>
              <w:rPr>
                <w:rFonts w:cs="Arial"/>
              </w:rPr>
              <w:t>2 x 45 – 90 Minuten</w:t>
            </w:r>
          </w:p>
        </w:tc>
        <w:tc>
          <w:tcPr>
            <w:tcW w:w="3115" w:type="dxa"/>
          </w:tcPr>
          <w:p w14:paraId="17D53D68" w14:textId="2600B366" w:rsidR="00A82733" w:rsidRDefault="00A82733" w:rsidP="00A82733">
            <w:pPr>
              <w:jc w:val="center"/>
              <w:rPr>
                <w:rFonts w:cs="Arial"/>
              </w:rPr>
            </w:pPr>
            <w:r>
              <w:rPr>
                <w:rFonts w:cs="Arial"/>
              </w:rPr>
              <w:t>2 x 45 – 90 Minuten</w:t>
            </w:r>
          </w:p>
        </w:tc>
      </w:tr>
      <w:tr w:rsidR="00A82733" w14:paraId="3AE29078" w14:textId="77777777" w:rsidTr="00A82733">
        <w:tc>
          <w:tcPr>
            <w:tcW w:w="3114" w:type="dxa"/>
          </w:tcPr>
          <w:p w14:paraId="5069A27A" w14:textId="45B14C86" w:rsidR="00A82733" w:rsidRDefault="00A82733" w:rsidP="00A82733">
            <w:pPr>
              <w:jc w:val="center"/>
              <w:rPr>
                <w:rFonts w:cs="Arial"/>
              </w:rPr>
            </w:pPr>
            <w:r>
              <w:rPr>
                <w:rFonts w:cs="Arial"/>
              </w:rPr>
              <w:t>10</w:t>
            </w:r>
          </w:p>
        </w:tc>
        <w:tc>
          <w:tcPr>
            <w:tcW w:w="3115" w:type="dxa"/>
          </w:tcPr>
          <w:p w14:paraId="7F8AFBEE" w14:textId="7EB2AAFC" w:rsidR="00A82733" w:rsidRDefault="00A82733" w:rsidP="00A82733">
            <w:pPr>
              <w:jc w:val="center"/>
              <w:rPr>
                <w:rFonts w:cs="Arial"/>
              </w:rPr>
            </w:pPr>
            <w:r>
              <w:rPr>
                <w:rFonts w:cs="Arial"/>
              </w:rPr>
              <w:t>2 x 45 – 90 Minuten</w:t>
            </w:r>
          </w:p>
        </w:tc>
        <w:tc>
          <w:tcPr>
            <w:tcW w:w="3115" w:type="dxa"/>
          </w:tcPr>
          <w:p w14:paraId="11EFE2F5" w14:textId="6D016053" w:rsidR="00A82733" w:rsidRDefault="00A82733" w:rsidP="00A82733">
            <w:pPr>
              <w:jc w:val="center"/>
              <w:rPr>
                <w:rFonts w:cs="Arial"/>
              </w:rPr>
            </w:pPr>
            <w:r>
              <w:rPr>
                <w:rFonts w:cs="Arial"/>
              </w:rPr>
              <w:t>2 x 45 – 90 Minuten</w:t>
            </w:r>
          </w:p>
        </w:tc>
      </w:tr>
    </w:tbl>
    <w:p w14:paraId="53E8AA3C" w14:textId="77777777" w:rsidR="00A82733" w:rsidRDefault="00A82733" w:rsidP="008A4E63">
      <w:pPr>
        <w:rPr>
          <w:rFonts w:cs="Arial"/>
        </w:rPr>
      </w:pPr>
    </w:p>
    <w:p w14:paraId="5FA46E2A" w14:textId="62064980" w:rsidR="00067FED" w:rsidRDefault="00A82733" w:rsidP="002C3609">
      <w:pPr>
        <w:spacing w:line="360" w:lineRule="auto"/>
        <w:rPr>
          <w:rFonts w:cs="Arial"/>
        </w:rPr>
      </w:pPr>
      <w:r>
        <w:rPr>
          <w:rFonts w:cs="Arial"/>
        </w:rPr>
        <w:t xml:space="preserve">Die Dauer der Klassenarbeiten in den Jahrgängen 9 und 10 variiert je nach Schwierigkeitsgrad und Umfang der Klassenarbeit. Eine Klassenarbeit in Jahrgang 10 </w:t>
      </w:r>
      <w:r w:rsidR="000E0D4F">
        <w:rPr>
          <w:rFonts w:cs="Arial"/>
        </w:rPr>
        <w:t>muss</w:t>
      </w:r>
      <w:r>
        <w:rPr>
          <w:rFonts w:cs="Arial"/>
        </w:rPr>
        <w:t xml:space="preserve"> jedoch 90 Minuten umfassen, um die Schülerinnen und Schüler an die Anforderungen in der Einführungsphase heranzuführen. </w:t>
      </w:r>
    </w:p>
    <w:p w14:paraId="72EF4BA9" w14:textId="72E49294" w:rsidR="00A82733" w:rsidRDefault="00A82733" w:rsidP="002C3609">
      <w:pPr>
        <w:spacing w:line="360" w:lineRule="auto"/>
        <w:rPr>
          <w:rFonts w:cs="Arial"/>
        </w:rPr>
      </w:pPr>
      <w:r>
        <w:rPr>
          <w:rFonts w:cs="Arial"/>
        </w:rPr>
        <w:t>Einmal im Schuljahr kann eine Klassenarbeit durch eine andere, in der Regel schriftliche, in Ausnahmefällen auch gleichwertige nicht schriftliche Leistungsüberprüfung ersetzt werden.</w:t>
      </w:r>
    </w:p>
    <w:p w14:paraId="45D82E9A" w14:textId="4D336110" w:rsidR="00A82733" w:rsidRDefault="00A82733" w:rsidP="002C3609">
      <w:pPr>
        <w:spacing w:line="360" w:lineRule="auto"/>
        <w:rPr>
          <w:rFonts w:cs="Arial"/>
        </w:rPr>
      </w:pPr>
      <w:r>
        <w:rPr>
          <w:rFonts w:cs="Arial"/>
        </w:rPr>
        <w:t>Die Klassenarbeit</w:t>
      </w:r>
      <w:r w:rsidR="000E0D4F">
        <w:rPr>
          <w:rFonts w:cs="Arial"/>
        </w:rPr>
        <w:t>en</w:t>
      </w:r>
      <w:r>
        <w:rPr>
          <w:rFonts w:cs="Arial"/>
        </w:rPr>
        <w:t xml:space="preserve"> im Fach Latein beinhalten stets einen Übersetzungstext sowie Begleitaufgaben, die sich in vorerschließende und weiterführende Aufgaben gliedern. Diese </w:t>
      </w:r>
      <w:r w:rsidR="002C3609">
        <w:rPr>
          <w:rFonts w:cs="Arial"/>
        </w:rPr>
        <w:t>Aufgaben können zu Beginn der Spracherwerbsphase auch eine kontextbezogene Überprüfung von Sprach- und Kulturkompetenz beinhalten.</w:t>
      </w:r>
    </w:p>
    <w:p w14:paraId="43F87B14" w14:textId="589D3E1D" w:rsidR="002C3609" w:rsidRDefault="002C3609" w:rsidP="002C3609">
      <w:pPr>
        <w:spacing w:line="360" w:lineRule="auto"/>
        <w:rPr>
          <w:rFonts w:cs="Arial"/>
        </w:rPr>
      </w:pPr>
      <w:r>
        <w:rPr>
          <w:rFonts w:cs="Arial"/>
        </w:rPr>
        <w:t xml:space="preserve">Der Übersetzungstext ist ein in sich geschlossener lateinischer Text, der abhängig vom Lernstand ein didaktisierter Text, ein adaptierter Originaltext oder ein leichterer bis mittelschwerer Originaltext ist. Dieser umfasst je nach Sprachniveau circa 1,5 bis zwei Wörter pro Minute. Er wird in angemessenem Umfang durch Vokabel- und Grammatikhilfen, Wort- und Sacherläuterungen sowie durch einen deutschsprachigen Hinführungstext ergänzt. Ab dem zweiten Schulhalbjahr der Jahrgangsstufe 10 dürfen die Schülerinnen und Schüler im Unterricht ein zweisprachiges Wörterbuch </w:t>
      </w:r>
      <w:r w:rsidRPr="000E0D4F">
        <w:rPr>
          <w:rFonts w:cs="Arial"/>
          <w:b/>
          <w:bCs/>
        </w:rPr>
        <w:t>latein-deutsch</w:t>
      </w:r>
      <w:r>
        <w:rPr>
          <w:rFonts w:cs="Arial"/>
        </w:rPr>
        <w:t xml:space="preserve"> verwenden.</w:t>
      </w:r>
    </w:p>
    <w:p w14:paraId="2364BA19" w14:textId="2CE73508" w:rsidR="002C3609" w:rsidRDefault="002C3609" w:rsidP="002C3609">
      <w:pPr>
        <w:spacing w:line="360" w:lineRule="auto"/>
        <w:rPr>
          <w:rFonts w:cs="Arial"/>
        </w:rPr>
      </w:pPr>
      <w:r>
        <w:rPr>
          <w:rFonts w:cs="Arial"/>
        </w:rPr>
        <w:t xml:space="preserve">Die Übersetzungsaufgabe bezieht sich in der Regel auf zwei Drittel der Bearbeitungszeit für die Klassenarbeit. Die Gewichtung der einzelnen Aufgabenteile der Begleitaufgaben korreliert mit der jeweiligen Bearbeitungszeit. </w:t>
      </w:r>
      <w:r w:rsidR="000E0D4F">
        <w:rPr>
          <w:rFonts w:cs="Arial"/>
        </w:rPr>
        <w:t>Insgesamt</w:t>
      </w:r>
      <w:r>
        <w:rPr>
          <w:rFonts w:cs="Arial"/>
        </w:rPr>
        <w:t xml:space="preserve"> wird der Übersetzungsanteil im Verhältnis zu den Aufgabenteilen in der Regel </w:t>
      </w:r>
      <w:r w:rsidR="000E0D4F">
        <w:rPr>
          <w:rFonts w:cs="Arial"/>
        </w:rPr>
        <w:t xml:space="preserve">mit </w:t>
      </w:r>
      <w:r>
        <w:rPr>
          <w:rFonts w:cs="Arial"/>
        </w:rPr>
        <w:t>2:1 gewichtet.</w:t>
      </w:r>
    </w:p>
    <w:p w14:paraId="0A4C08B7" w14:textId="73271D67" w:rsidR="00EF64EB" w:rsidRDefault="00EF64EB" w:rsidP="002C3609">
      <w:pPr>
        <w:spacing w:line="360" w:lineRule="auto"/>
        <w:rPr>
          <w:rFonts w:cs="Arial"/>
        </w:rPr>
      </w:pPr>
      <w:r>
        <w:rPr>
          <w:rFonts w:cs="Arial"/>
        </w:rPr>
        <w:t xml:space="preserve">Die Bewertung der Übersetzungsleistung orientiert sich am nachgewiesenen sprachlichen Textverständnis und am Grad der Sinnentsprechung. Für die </w:t>
      </w:r>
      <w:r w:rsidR="00866AD9">
        <w:rPr>
          <w:rFonts w:cs="Arial"/>
        </w:rPr>
        <w:t>Randk</w:t>
      </w:r>
      <w:r>
        <w:rPr>
          <w:rFonts w:cs="Arial"/>
        </w:rPr>
        <w:t>orrektur hat sich die Fachgruppe Latein auf folgen</w:t>
      </w:r>
      <w:r w:rsidR="003A3A37">
        <w:rPr>
          <w:rFonts w:cs="Arial"/>
        </w:rPr>
        <w:t xml:space="preserve">de Korrekturzeichen verständigt. </w:t>
      </w:r>
    </w:p>
    <w:p w14:paraId="3E9FE1EB" w14:textId="19B3DC4E" w:rsidR="003A3A37" w:rsidRDefault="003A3A37" w:rsidP="002C3609">
      <w:pPr>
        <w:spacing w:line="360" w:lineRule="auto"/>
        <w:rPr>
          <w:rFonts w:cs="Arial"/>
        </w:rPr>
      </w:pPr>
      <w:r>
        <w:rPr>
          <w:rFonts w:cs="Arial"/>
        </w:rPr>
        <w:t xml:space="preserve">Dabei vorwiegend Gr (Grammatik) Vok (Vokabel), K/Konstr (Konstruktion), T(Tempus), </w:t>
      </w:r>
      <w:r w:rsidR="0019145E" w:rsidRPr="003A3A37">
        <w:rPr>
          <w:rFonts w:cs="Arial"/>
          <w:b/>
        </w:rPr>
        <w:sym w:font="Symbol" w:char="F0D6"/>
      </w:r>
      <w:r w:rsidR="0019145E">
        <w:rPr>
          <w:rFonts w:cs="Arial"/>
          <w:b/>
        </w:rPr>
        <w:t xml:space="preserve"> </w:t>
      </w:r>
      <w:r w:rsidR="0019145E" w:rsidRPr="0019145E">
        <w:rPr>
          <w:rFonts w:cs="Arial"/>
        </w:rPr>
        <w:t>(Auslassung)</w:t>
      </w:r>
      <w:r w:rsidR="0019145E">
        <w:rPr>
          <w:rFonts w:cs="Arial"/>
        </w:rPr>
        <w:t xml:space="preserve">, </w:t>
      </w:r>
      <w:r w:rsidR="0019145E" w:rsidRPr="0019145E">
        <w:rPr>
          <w:rFonts w:cs="Arial"/>
        </w:rPr>
        <w:t>Ø</w:t>
      </w:r>
      <w:r w:rsidR="0019145E">
        <w:rPr>
          <w:rFonts w:cs="Arial"/>
        </w:rPr>
        <w:t xml:space="preserve"> (Fehlernest),</w:t>
      </w:r>
      <w:r>
        <w:rPr>
          <w:rFonts w:cs="Arial"/>
        </w:rPr>
        <w:t xml:space="preserve"> ggf. ausdifferenziert, vgl. Tabelle. Beispiel : Gr(K)</w:t>
      </w:r>
      <w:r w:rsidR="0019145E">
        <w:rPr>
          <w:rFonts w:cs="Arial"/>
        </w:rPr>
        <w:t xml:space="preserve">, </w:t>
      </w:r>
      <w:r w:rsidR="0019145E" w:rsidRPr="003A3A37">
        <w:rPr>
          <w:rFonts w:cs="Arial"/>
          <w:b/>
        </w:rPr>
        <w:sym w:font="Symbol" w:char="F0D6"/>
      </w:r>
      <w:r w:rsidR="0019145E" w:rsidRPr="0019145E">
        <w:rPr>
          <w:rFonts w:cs="Arial"/>
        </w:rPr>
        <w:t>(7)</w:t>
      </w:r>
      <w:r w:rsidR="0019145E">
        <w:rPr>
          <w:rFonts w:cs="Arial"/>
        </w:rPr>
        <w:t>.</w:t>
      </w:r>
    </w:p>
    <w:tbl>
      <w:tblPr>
        <w:tblStyle w:val="Tabellenraster"/>
        <w:tblW w:w="0" w:type="auto"/>
        <w:tblLook w:val="04A0" w:firstRow="1" w:lastRow="0" w:firstColumn="1" w:lastColumn="0" w:noHBand="0" w:noVBand="1"/>
      </w:tblPr>
      <w:tblGrid>
        <w:gridCol w:w="3114"/>
        <w:gridCol w:w="3115"/>
      </w:tblGrid>
      <w:tr w:rsidR="00EF64EB" w14:paraId="768EF125" w14:textId="77777777" w:rsidTr="0019145E">
        <w:tc>
          <w:tcPr>
            <w:tcW w:w="3114" w:type="dxa"/>
          </w:tcPr>
          <w:p w14:paraId="78B3F5DE" w14:textId="2AC3F50B" w:rsidR="00EF64EB" w:rsidRPr="00EF64EB" w:rsidRDefault="00EF64EB" w:rsidP="00EF64EB">
            <w:pPr>
              <w:spacing w:line="240" w:lineRule="auto"/>
              <w:jc w:val="center"/>
              <w:rPr>
                <w:rFonts w:cs="Arial"/>
                <w:b/>
                <w:bCs/>
              </w:rPr>
            </w:pPr>
            <w:r>
              <w:rPr>
                <w:rFonts w:cs="Arial"/>
                <w:b/>
                <w:bCs/>
              </w:rPr>
              <w:t>Zeichen</w:t>
            </w:r>
          </w:p>
        </w:tc>
        <w:tc>
          <w:tcPr>
            <w:tcW w:w="3115" w:type="dxa"/>
          </w:tcPr>
          <w:p w14:paraId="2AEC33DF" w14:textId="29DA4A3D" w:rsidR="00EF64EB" w:rsidRPr="00EF64EB" w:rsidRDefault="00EF64EB" w:rsidP="00EF64EB">
            <w:pPr>
              <w:spacing w:line="240" w:lineRule="auto"/>
              <w:jc w:val="center"/>
              <w:rPr>
                <w:rFonts w:cs="Arial"/>
                <w:b/>
                <w:bCs/>
              </w:rPr>
            </w:pPr>
            <w:r>
              <w:rPr>
                <w:rFonts w:cs="Arial"/>
                <w:b/>
                <w:bCs/>
              </w:rPr>
              <w:t>Beschreibung</w:t>
            </w:r>
          </w:p>
        </w:tc>
      </w:tr>
      <w:tr w:rsidR="003A3A37" w14:paraId="33B04F48" w14:textId="77777777" w:rsidTr="0019145E">
        <w:tc>
          <w:tcPr>
            <w:tcW w:w="3114" w:type="dxa"/>
          </w:tcPr>
          <w:p w14:paraId="4F97D48A" w14:textId="26ADBB72" w:rsidR="003A3A37" w:rsidRDefault="003A3A37" w:rsidP="00EF64EB">
            <w:pPr>
              <w:spacing w:line="240" w:lineRule="auto"/>
              <w:jc w:val="center"/>
              <w:rPr>
                <w:rFonts w:cs="Arial"/>
                <w:b/>
                <w:bCs/>
              </w:rPr>
            </w:pPr>
            <w:r>
              <w:rPr>
                <w:rFonts w:cs="Arial"/>
                <w:b/>
                <w:bCs/>
              </w:rPr>
              <w:t>Gr</w:t>
            </w:r>
          </w:p>
        </w:tc>
        <w:tc>
          <w:tcPr>
            <w:tcW w:w="3115" w:type="dxa"/>
          </w:tcPr>
          <w:p w14:paraId="0EC19651" w14:textId="66AA3AF1" w:rsidR="003A3A37" w:rsidRDefault="003A3A37" w:rsidP="00EF64EB">
            <w:pPr>
              <w:spacing w:line="240" w:lineRule="auto"/>
              <w:jc w:val="center"/>
              <w:rPr>
                <w:rFonts w:cs="Arial"/>
                <w:b/>
                <w:bCs/>
              </w:rPr>
            </w:pPr>
            <w:r>
              <w:rPr>
                <w:rFonts w:cs="Arial"/>
                <w:b/>
                <w:bCs/>
              </w:rPr>
              <w:t>Grammatik</w:t>
            </w:r>
          </w:p>
        </w:tc>
      </w:tr>
      <w:tr w:rsidR="00EF64EB" w14:paraId="2B218243" w14:textId="77777777" w:rsidTr="0019145E">
        <w:tc>
          <w:tcPr>
            <w:tcW w:w="3114" w:type="dxa"/>
          </w:tcPr>
          <w:p w14:paraId="64C62215" w14:textId="5D740F1C" w:rsidR="00EF64EB" w:rsidRDefault="00EF64EB" w:rsidP="00EF64EB">
            <w:pPr>
              <w:spacing w:line="240" w:lineRule="auto"/>
              <w:jc w:val="center"/>
              <w:rPr>
                <w:rFonts w:cs="Arial"/>
              </w:rPr>
            </w:pPr>
            <w:r>
              <w:rPr>
                <w:rFonts w:cs="Arial"/>
              </w:rPr>
              <w:t>C</w:t>
            </w:r>
          </w:p>
        </w:tc>
        <w:tc>
          <w:tcPr>
            <w:tcW w:w="3115" w:type="dxa"/>
          </w:tcPr>
          <w:p w14:paraId="20167365" w14:textId="7D8835B2" w:rsidR="00EF64EB" w:rsidRDefault="00EF64EB" w:rsidP="00EF64EB">
            <w:pPr>
              <w:spacing w:line="240" w:lineRule="auto"/>
              <w:jc w:val="center"/>
              <w:rPr>
                <w:rFonts w:cs="Arial"/>
              </w:rPr>
            </w:pPr>
            <w:r>
              <w:rPr>
                <w:rFonts w:cs="Arial"/>
              </w:rPr>
              <w:t>Kasus</w:t>
            </w:r>
          </w:p>
        </w:tc>
      </w:tr>
      <w:tr w:rsidR="00EF64EB" w14:paraId="6C16FA67" w14:textId="77777777" w:rsidTr="0019145E">
        <w:tc>
          <w:tcPr>
            <w:tcW w:w="3114" w:type="dxa"/>
          </w:tcPr>
          <w:p w14:paraId="3F8F211A" w14:textId="4874896D" w:rsidR="00EF64EB" w:rsidRDefault="00EF64EB" w:rsidP="00EF64EB">
            <w:pPr>
              <w:spacing w:line="240" w:lineRule="auto"/>
              <w:jc w:val="center"/>
              <w:rPr>
                <w:rFonts w:cs="Arial"/>
              </w:rPr>
            </w:pPr>
            <w:r>
              <w:rPr>
                <w:rFonts w:cs="Arial"/>
              </w:rPr>
              <w:t>G</w:t>
            </w:r>
          </w:p>
        </w:tc>
        <w:tc>
          <w:tcPr>
            <w:tcW w:w="3115" w:type="dxa"/>
          </w:tcPr>
          <w:p w14:paraId="70F5B756" w14:textId="5EFDA4F7" w:rsidR="00EF64EB" w:rsidRDefault="00EF64EB" w:rsidP="00EF64EB">
            <w:pPr>
              <w:spacing w:line="240" w:lineRule="auto"/>
              <w:jc w:val="center"/>
              <w:rPr>
                <w:rFonts w:cs="Arial"/>
              </w:rPr>
            </w:pPr>
            <w:r>
              <w:rPr>
                <w:rFonts w:cs="Arial"/>
              </w:rPr>
              <w:t>Genus</w:t>
            </w:r>
          </w:p>
        </w:tc>
      </w:tr>
      <w:tr w:rsidR="00EF64EB" w14:paraId="30EBEDE4" w14:textId="77777777" w:rsidTr="0019145E">
        <w:tc>
          <w:tcPr>
            <w:tcW w:w="3114" w:type="dxa"/>
          </w:tcPr>
          <w:p w14:paraId="5A7640B6" w14:textId="6612113A" w:rsidR="00EF64EB" w:rsidRDefault="00EF64EB" w:rsidP="00EF64EB">
            <w:pPr>
              <w:spacing w:line="240" w:lineRule="auto"/>
              <w:jc w:val="center"/>
              <w:rPr>
                <w:rFonts w:cs="Arial"/>
              </w:rPr>
            </w:pPr>
            <w:r>
              <w:rPr>
                <w:rFonts w:cs="Arial"/>
              </w:rPr>
              <w:t>N</w:t>
            </w:r>
          </w:p>
        </w:tc>
        <w:tc>
          <w:tcPr>
            <w:tcW w:w="3115" w:type="dxa"/>
          </w:tcPr>
          <w:p w14:paraId="059D76D0" w14:textId="5CEA4032" w:rsidR="00EF64EB" w:rsidRDefault="00EF64EB" w:rsidP="00EF64EB">
            <w:pPr>
              <w:spacing w:line="240" w:lineRule="auto"/>
              <w:jc w:val="center"/>
              <w:rPr>
                <w:rFonts w:cs="Arial"/>
              </w:rPr>
            </w:pPr>
            <w:r>
              <w:rPr>
                <w:rFonts w:cs="Arial"/>
              </w:rPr>
              <w:t>Numerus</w:t>
            </w:r>
          </w:p>
        </w:tc>
      </w:tr>
      <w:tr w:rsidR="00EF64EB" w14:paraId="7BEE04F5" w14:textId="77777777" w:rsidTr="0019145E">
        <w:tc>
          <w:tcPr>
            <w:tcW w:w="3114" w:type="dxa"/>
          </w:tcPr>
          <w:p w14:paraId="489143A5" w14:textId="61969AD7" w:rsidR="00EF64EB" w:rsidRPr="003A3A37" w:rsidRDefault="00EF64EB" w:rsidP="00EF64EB">
            <w:pPr>
              <w:spacing w:line="240" w:lineRule="auto"/>
              <w:jc w:val="center"/>
              <w:rPr>
                <w:rFonts w:cs="Arial"/>
                <w:b/>
              </w:rPr>
            </w:pPr>
            <w:r w:rsidRPr="003A3A37">
              <w:rPr>
                <w:rFonts w:cs="Arial"/>
                <w:b/>
              </w:rPr>
              <w:t>Vok</w:t>
            </w:r>
          </w:p>
        </w:tc>
        <w:tc>
          <w:tcPr>
            <w:tcW w:w="3115" w:type="dxa"/>
          </w:tcPr>
          <w:p w14:paraId="07DCDF18" w14:textId="47A698F7" w:rsidR="00EF64EB" w:rsidRDefault="00EF64EB" w:rsidP="00EF64EB">
            <w:pPr>
              <w:spacing w:line="240" w:lineRule="auto"/>
              <w:jc w:val="center"/>
              <w:rPr>
                <w:rFonts w:cs="Arial"/>
              </w:rPr>
            </w:pPr>
            <w:r>
              <w:rPr>
                <w:rFonts w:cs="Arial"/>
              </w:rPr>
              <w:t>Vokabel / Wortschatz</w:t>
            </w:r>
          </w:p>
        </w:tc>
      </w:tr>
      <w:tr w:rsidR="00EF64EB" w14:paraId="6955F0D0" w14:textId="77777777" w:rsidTr="0019145E">
        <w:tc>
          <w:tcPr>
            <w:tcW w:w="3114" w:type="dxa"/>
          </w:tcPr>
          <w:p w14:paraId="41AECEEB" w14:textId="3DAFA7FA" w:rsidR="00EF64EB" w:rsidRDefault="00EF64EB" w:rsidP="00EF64EB">
            <w:pPr>
              <w:spacing w:line="240" w:lineRule="auto"/>
              <w:jc w:val="center"/>
              <w:rPr>
                <w:rFonts w:cs="Arial"/>
              </w:rPr>
            </w:pPr>
            <w:r>
              <w:rPr>
                <w:rFonts w:cs="Arial"/>
              </w:rPr>
              <w:t>Wb</w:t>
            </w:r>
          </w:p>
        </w:tc>
        <w:tc>
          <w:tcPr>
            <w:tcW w:w="3115" w:type="dxa"/>
          </w:tcPr>
          <w:p w14:paraId="6A44DD3E" w14:textId="2B1BA1CC" w:rsidR="00EF64EB" w:rsidRDefault="00EF64EB" w:rsidP="00EF64EB">
            <w:pPr>
              <w:spacing w:line="240" w:lineRule="auto"/>
              <w:jc w:val="center"/>
              <w:rPr>
                <w:rFonts w:cs="Arial"/>
              </w:rPr>
            </w:pPr>
            <w:r>
              <w:rPr>
                <w:rFonts w:cs="Arial"/>
              </w:rPr>
              <w:t>Wortbedeutung</w:t>
            </w:r>
          </w:p>
        </w:tc>
      </w:tr>
      <w:tr w:rsidR="00EF64EB" w14:paraId="486E3D8D" w14:textId="77777777" w:rsidTr="0019145E">
        <w:tc>
          <w:tcPr>
            <w:tcW w:w="3114" w:type="dxa"/>
          </w:tcPr>
          <w:p w14:paraId="754131DF" w14:textId="650EF2A5" w:rsidR="00EF64EB" w:rsidRDefault="00EF64EB" w:rsidP="00EF64EB">
            <w:pPr>
              <w:spacing w:line="240" w:lineRule="auto"/>
              <w:jc w:val="center"/>
              <w:rPr>
                <w:rFonts w:cs="Arial"/>
              </w:rPr>
            </w:pPr>
            <w:r>
              <w:rPr>
                <w:rFonts w:cs="Arial"/>
              </w:rPr>
              <w:t>Zv</w:t>
            </w:r>
          </w:p>
        </w:tc>
        <w:tc>
          <w:tcPr>
            <w:tcW w:w="3115" w:type="dxa"/>
          </w:tcPr>
          <w:p w14:paraId="6123366A" w14:textId="013E25C7" w:rsidR="00EF64EB" w:rsidRDefault="00EF64EB" w:rsidP="00EF64EB">
            <w:pPr>
              <w:spacing w:line="240" w:lineRule="auto"/>
              <w:jc w:val="center"/>
              <w:rPr>
                <w:rFonts w:cs="Arial"/>
              </w:rPr>
            </w:pPr>
            <w:r>
              <w:rPr>
                <w:rFonts w:cs="Arial"/>
              </w:rPr>
              <w:t>Zeitverhältnis</w:t>
            </w:r>
          </w:p>
        </w:tc>
      </w:tr>
      <w:tr w:rsidR="00EF64EB" w14:paraId="0CF774D2" w14:textId="77777777" w:rsidTr="0019145E">
        <w:tc>
          <w:tcPr>
            <w:tcW w:w="3114" w:type="dxa"/>
          </w:tcPr>
          <w:p w14:paraId="483C31B3" w14:textId="097F9EE7" w:rsidR="00EF64EB" w:rsidRPr="003A3A37" w:rsidRDefault="00EF64EB" w:rsidP="00EF64EB">
            <w:pPr>
              <w:spacing w:line="240" w:lineRule="auto"/>
              <w:jc w:val="center"/>
              <w:rPr>
                <w:rFonts w:cs="Arial"/>
                <w:b/>
              </w:rPr>
            </w:pPr>
            <w:r w:rsidRPr="003A3A37">
              <w:rPr>
                <w:rFonts w:cs="Arial"/>
                <w:b/>
              </w:rPr>
              <w:t>T</w:t>
            </w:r>
          </w:p>
        </w:tc>
        <w:tc>
          <w:tcPr>
            <w:tcW w:w="3115" w:type="dxa"/>
          </w:tcPr>
          <w:p w14:paraId="484B73F2" w14:textId="2A0F879B" w:rsidR="00EF64EB" w:rsidRDefault="00EF64EB" w:rsidP="00EF64EB">
            <w:pPr>
              <w:spacing w:line="240" w:lineRule="auto"/>
              <w:jc w:val="center"/>
              <w:rPr>
                <w:rFonts w:cs="Arial"/>
              </w:rPr>
            </w:pPr>
            <w:r>
              <w:rPr>
                <w:rFonts w:cs="Arial"/>
              </w:rPr>
              <w:t>Tempus</w:t>
            </w:r>
          </w:p>
        </w:tc>
      </w:tr>
      <w:tr w:rsidR="00EF64EB" w14:paraId="4B2502CC" w14:textId="77777777" w:rsidTr="0019145E">
        <w:tc>
          <w:tcPr>
            <w:tcW w:w="3114" w:type="dxa"/>
          </w:tcPr>
          <w:p w14:paraId="0C494CEC" w14:textId="06F3A9A4" w:rsidR="00EF64EB" w:rsidRDefault="00EF64EB" w:rsidP="00EF64EB">
            <w:pPr>
              <w:spacing w:line="240" w:lineRule="auto"/>
              <w:jc w:val="center"/>
              <w:rPr>
                <w:rFonts w:cs="Arial"/>
              </w:rPr>
            </w:pPr>
            <w:r>
              <w:rPr>
                <w:rFonts w:cs="Arial"/>
              </w:rPr>
              <w:t>Gv</w:t>
            </w:r>
          </w:p>
        </w:tc>
        <w:tc>
          <w:tcPr>
            <w:tcW w:w="3115" w:type="dxa"/>
          </w:tcPr>
          <w:p w14:paraId="7318A8C9" w14:textId="15B9AADF" w:rsidR="00EF64EB" w:rsidRDefault="00EF64EB" w:rsidP="00EF64EB">
            <w:pPr>
              <w:spacing w:line="240" w:lineRule="auto"/>
              <w:jc w:val="center"/>
              <w:rPr>
                <w:rFonts w:cs="Arial"/>
              </w:rPr>
            </w:pPr>
            <w:r>
              <w:rPr>
                <w:rFonts w:cs="Arial"/>
              </w:rPr>
              <w:t>Genus verbi</w:t>
            </w:r>
          </w:p>
        </w:tc>
      </w:tr>
      <w:tr w:rsidR="00EF64EB" w14:paraId="65137246" w14:textId="77777777" w:rsidTr="0019145E">
        <w:tc>
          <w:tcPr>
            <w:tcW w:w="3114" w:type="dxa"/>
          </w:tcPr>
          <w:p w14:paraId="0A6472A6" w14:textId="21ADB288" w:rsidR="00EF64EB" w:rsidRDefault="00EF64EB" w:rsidP="00EF64EB">
            <w:pPr>
              <w:spacing w:line="240" w:lineRule="auto"/>
              <w:jc w:val="center"/>
              <w:rPr>
                <w:rFonts w:cs="Arial"/>
              </w:rPr>
            </w:pPr>
            <w:r>
              <w:rPr>
                <w:rFonts w:cs="Arial"/>
              </w:rPr>
              <w:t>M</w:t>
            </w:r>
          </w:p>
        </w:tc>
        <w:tc>
          <w:tcPr>
            <w:tcW w:w="3115" w:type="dxa"/>
          </w:tcPr>
          <w:p w14:paraId="4A8EF5FD" w14:textId="35C8EED0" w:rsidR="00EF64EB" w:rsidRDefault="00EF64EB" w:rsidP="00EF64EB">
            <w:pPr>
              <w:spacing w:line="240" w:lineRule="auto"/>
              <w:jc w:val="center"/>
              <w:rPr>
                <w:rFonts w:cs="Arial"/>
              </w:rPr>
            </w:pPr>
            <w:r>
              <w:rPr>
                <w:rFonts w:cs="Arial"/>
              </w:rPr>
              <w:t>Modus</w:t>
            </w:r>
          </w:p>
        </w:tc>
      </w:tr>
      <w:tr w:rsidR="00EF64EB" w14:paraId="4ED4F1B6" w14:textId="77777777" w:rsidTr="0019145E">
        <w:tc>
          <w:tcPr>
            <w:tcW w:w="3114" w:type="dxa"/>
          </w:tcPr>
          <w:p w14:paraId="647B00F4" w14:textId="575D6619" w:rsidR="00EF64EB" w:rsidRDefault="00EF64EB" w:rsidP="00EF64EB">
            <w:pPr>
              <w:spacing w:line="240" w:lineRule="auto"/>
              <w:jc w:val="center"/>
              <w:rPr>
                <w:rFonts w:cs="Arial"/>
              </w:rPr>
            </w:pPr>
            <w:r>
              <w:rPr>
                <w:rFonts w:cs="Arial"/>
              </w:rPr>
              <w:t>Bz</w:t>
            </w:r>
          </w:p>
        </w:tc>
        <w:tc>
          <w:tcPr>
            <w:tcW w:w="3115" w:type="dxa"/>
          </w:tcPr>
          <w:p w14:paraId="5DE083A7" w14:textId="26F0BA79" w:rsidR="00EF64EB" w:rsidRDefault="00EF64EB" w:rsidP="00EF64EB">
            <w:pPr>
              <w:spacing w:line="240" w:lineRule="auto"/>
              <w:jc w:val="center"/>
              <w:rPr>
                <w:rFonts w:cs="Arial"/>
              </w:rPr>
            </w:pPr>
            <w:r>
              <w:rPr>
                <w:rFonts w:cs="Arial"/>
              </w:rPr>
              <w:t>Bezug</w:t>
            </w:r>
          </w:p>
        </w:tc>
      </w:tr>
      <w:tr w:rsidR="00EF64EB" w14:paraId="23DE60C7" w14:textId="77777777" w:rsidTr="0019145E">
        <w:tc>
          <w:tcPr>
            <w:tcW w:w="3114" w:type="dxa"/>
          </w:tcPr>
          <w:p w14:paraId="65E9318F" w14:textId="0EDCE00B" w:rsidR="00EF64EB" w:rsidRPr="003A3A37" w:rsidRDefault="00EF64EB" w:rsidP="00EF64EB">
            <w:pPr>
              <w:spacing w:line="240" w:lineRule="auto"/>
              <w:jc w:val="center"/>
              <w:rPr>
                <w:rFonts w:cs="Arial"/>
                <w:b/>
              </w:rPr>
            </w:pPr>
            <w:r w:rsidRPr="003A3A37">
              <w:rPr>
                <w:rFonts w:cs="Arial"/>
                <w:b/>
              </w:rPr>
              <w:t>K</w:t>
            </w:r>
          </w:p>
        </w:tc>
        <w:tc>
          <w:tcPr>
            <w:tcW w:w="3115" w:type="dxa"/>
          </w:tcPr>
          <w:p w14:paraId="3E1F38E7" w14:textId="1A188C3F" w:rsidR="00EF64EB" w:rsidRDefault="00EF64EB" w:rsidP="00EF64EB">
            <w:pPr>
              <w:spacing w:line="240" w:lineRule="auto"/>
              <w:jc w:val="center"/>
              <w:rPr>
                <w:rFonts w:cs="Arial"/>
              </w:rPr>
            </w:pPr>
            <w:r>
              <w:rPr>
                <w:rFonts w:cs="Arial"/>
              </w:rPr>
              <w:t>Konstruktion</w:t>
            </w:r>
          </w:p>
        </w:tc>
      </w:tr>
      <w:tr w:rsidR="00EF64EB" w14:paraId="3CD8F9EF" w14:textId="77777777" w:rsidTr="0019145E">
        <w:tc>
          <w:tcPr>
            <w:tcW w:w="3114" w:type="dxa"/>
          </w:tcPr>
          <w:p w14:paraId="794AF741" w14:textId="6AF91A91" w:rsidR="00EF64EB" w:rsidRPr="0019145E" w:rsidRDefault="00EF64EB" w:rsidP="00EF64EB">
            <w:pPr>
              <w:spacing w:line="240" w:lineRule="auto"/>
              <w:jc w:val="center"/>
              <w:rPr>
                <w:rFonts w:cs="Arial"/>
                <w:b/>
              </w:rPr>
            </w:pPr>
            <w:r w:rsidRPr="0019145E">
              <w:rPr>
                <w:rFonts w:cs="Arial"/>
                <w:b/>
              </w:rPr>
              <w:sym w:font="Symbol" w:char="F0D6"/>
            </w:r>
          </w:p>
        </w:tc>
        <w:tc>
          <w:tcPr>
            <w:tcW w:w="3115" w:type="dxa"/>
          </w:tcPr>
          <w:p w14:paraId="4BFC7345" w14:textId="1AF579AB" w:rsidR="00EF64EB" w:rsidRDefault="00EF64EB" w:rsidP="00EF64EB">
            <w:pPr>
              <w:spacing w:line="240" w:lineRule="auto"/>
              <w:jc w:val="center"/>
              <w:rPr>
                <w:rFonts w:cs="Arial"/>
              </w:rPr>
            </w:pPr>
            <w:r>
              <w:rPr>
                <w:rFonts w:cs="Arial"/>
              </w:rPr>
              <w:t>Auslassung</w:t>
            </w:r>
          </w:p>
        </w:tc>
      </w:tr>
      <w:tr w:rsidR="0019145E" w14:paraId="2A50D2A6" w14:textId="77777777" w:rsidTr="0019145E">
        <w:tc>
          <w:tcPr>
            <w:tcW w:w="3114" w:type="dxa"/>
          </w:tcPr>
          <w:p w14:paraId="28E4C0A0" w14:textId="6CB9F95C" w:rsidR="0019145E" w:rsidRPr="0019145E" w:rsidRDefault="0019145E" w:rsidP="0019145E">
            <w:pPr>
              <w:spacing w:line="240" w:lineRule="auto"/>
              <w:jc w:val="center"/>
              <w:rPr>
                <w:rFonts w:cs="Arial"/>
                <w:b/>
              </w:rPr>
            </w:pPr>
            <w:r w:rsidRPr="0019145E">
              <w:rPr>
                <w:rFonts w:cs="Arial"/>
                <w:b/>
              </w:rPr>
              <w:t xml:space="preserve">Nest/ Ø </w:t>
            </w:r>
          </w:p>
        </w:tc>
        <w:tc>
          <w:tcPr>
            <w:tcW w:w="3115" w:type="dxa"/>
          </w:tcPr>
          <w:p w14:paraId="6ABE8713" w14:textId="35A02D64" w:rsidR="0019145E" w:rsidRPr="0019145E" w:rsidRDefault="0019145E" w:rsidP="00EF64EB">
            <w:pPr>
              <w:spacing w:line="240" w:lineRule="auto"/>
              <w:jc w:val="center"/>
              <w:rPr>
                <w:rFonts w:cs="Arial"/>
              </w:rPr>
            </w:pPr>
            <w:r w:rsidRPr="0019145E">
              <w:rPr>
                <w:rFonts w:cs="Arial"/>
              </w:rPr>
              <w:t>Nest</w:t>
            </w:r>
          </w:p>
        </w:tc>
      </w:tr>
    </w:tbl>
    <w:p w14:paraId="15AD6DA9" w14:textId="01E15A99" w:rsidR="00EF64EB" w:rsidRDefault="00EF64EB" w:rsidP="002C3609">
      <w:pPr>
        <w:spacing w:line="360" w:lineRule="auto"/>
        <w:rPr>
          <w:rFonts w:cs="Arial"/>
        </w:rPr>
      </w:pPr>
    </w:p>
    <w:p w14:paraId="3D5D4D5D" w14:textId="4A6514DF" w:rsidR="00EF64EB" w:rsidRDefault="00EF64EB" w:rsidP="002C3609">
      <w:pPr>
        <w:spacing w:line="360" w:lineRule="auto"/>
        <w:rPr>
          <w:rFonts w:cs="Arial"/>
        </w:rPr>
      </w:pPr>
      <w:r>
        <w:rPr>
          <w:rFonts w:cs="Arial"/>
        </w:rPr>
        <w:t>Rechtschreib- (</w:t>
      </w:r>
      <w:r w:rsidR="0019145E">
        <w:rPr>
          <w:rFonts w:cs="Arial"/>
        </w:rPr>
        <w:t xml:space="preserve">dt. </w:t>
      </w:r>
      <w:r>
        <w:rPr>
          <w:rFonts w:cs="Arial"/>
        </w:rPr>
        <w:t>R) und Grammatikfehler (</w:t>
      </w:r>
      <w:r w:rsidR="0019145E">
        <w:rPr>
          <w:rFonts w:cs="Arial"/>
        </w:rPr>
        <w:t xml:space="preserve">dt. </w:t>
      </w:r>
      <w:r>
        <w:rPr>
          <w:rFonts w:cs="Arial"/>
        </w:rPr>
        <w:t xml:space="preserve">Gr) </w:t>
      </w:r>
      <w:r w:rsidR="0019145E">
        <w:rPr>
          <w:rFonts w:cs="Arial"/>
        </w:rPr>
        <w:t xml:space="preserve">im Deutschen </w:t>
      </w:r>
      <w:r>
        <w:rPr>
          <w:rFonts w:cs="Arial"/>
        </w:rPr>
        <w:t>fließen nicht in die Bewertung der Übersetzungsleistung ein, sofern sie nicht in ungewöhnlich hoher Zahl auftreten und das Verständnis beeinflussen.</w:t>
      </w:r>
      <w:r w:rsidR="00866AD9">
        <w:rPr>
          <w:rFonts w:cs="Arial"/>
        </w:rPr>
        <w:t xml:space="preserve"> Besonders gelungene Übersetzungsleistungen werden durch Randbemerkungen gewürdigt.</w:t>
      </w:r>
    </w:p>
    <w:p w14:paraId="13BC1F7E" w14:textId="65D8E81A" w:rsidR="00EF64EB" w:rsidRDefault="00EF64EB" w:rsidP="002C3609">
      <w:pPr>
        <w:spacing w:line="360" w:lineRule="auto"/>
        <w:rPr>
          <w:rFonts w:cs="Arial"/>
        </w:rPr>
      </w:pPr>
      <w:r>
        <w:rPr>
          <w:rFonts w:cs="Arial"/>
        </w:rPr>
        <w:t xml:space="preserve">Bei der </w:t>
      </w:r>
      <w:r w:rsidR="00866AD9">
        <w:rPr>
          <w:rFonts w:cs="Arial"/>
        </w:rPr>
        <w:t>Gesamtb</w:t>
      </w:r>
      <w:r>
        <w:rPr>
          <w:rFonts w:cs="Arial"/>
        </w:rPr>
        <w:t>ewertung der Übersetzungsleistung ist zu berücksichtigen, dass diese</w:t>
      </w:r>
      <w:r w:rsidR="00866AD9">
        <w:rPr>
          <w:rFonts w:cs="Arial"/>
        </w:rPr>
        <w:t xml:space="preserve"> in Form einer Negativkorrektur erfolgt und</w:t>
      </w:r>
      <w:r>
        <w:rPr>
          <w:rFonts w:cs="Arial"/>
        </w:rPr>
        <w:t xml:space="preserve"> im Ganzen noch den Anforderungen </w:t>
      </w:r>
      <w:r w:rsidR="00866AD9">
        <w:rPr>
          <w:rFonts w:cs="Arial"/>
        </w:rPr>
        <w:t>entspricht, wenn der deutsche Übersetzungstext zwar Mängel aufweist, aber der Nachweis erfolgt, dass der lateinische Text in seinem Gesamtsinn und seiner Gesamtstruktur noch verstanden ist. Ziel ist eine allmähliche Annäherung an die Fehlerquotienten der Sekundarstufe II. Ebenso verhält es sich mit der Bewertung der Aufgaben zur Erschließung und Interpretation.</w:t>
      </w:r>
    </w:p>
    <w:p w14:paraId="4D4D14B2" w14:textId="3CEA322C" w:rsidR="00866AD9" w:rsidRDefault="00866AD9" w:rsidP="002C3609">
      <w:pPr>
        <w:spacing w:line="360" w:lineRule="auto"/>
        <w:rPr>
          <w:rFonts w:cs="Arial"/>
        </w:rPr>
      </w:pPr>
      <w:r>
        <w:rPr>
          <w:rFonts w:cs="Arial"/>
        </w:rPr>
        <w:t>Um eine Transparenz der Bewertung zu gewährleisten, erfolgt die Bewertung der schriftlichen Arbeiten kriteriengeleitet und auf Grundlage eines Erwartungshorizontes. Dieser wird den Schülerinnen und Schülern auf Nachfrage ausgehändigt. In der Regel werden die Kriterien durch eine ausführliche Besprechung der Übersetzungs- und der weiterführenden Aufgaben im Unterricht transparent gemacht.</w:t>
      </w:r>
    </w:p>
    <w:p w14:paraId="5C7A6313" w14:textId="77777777" w:rsidR="000E0D4F" w:rsidRDefault="000E0D4F" w:rsidP="00866AD9">
      <w:pPr>
        <w:pStyle w:val="Listenabsatz"/>
        <w:spacing w:line="360" w:lineRule="auto"/>
        <w:rPr>
          <w:rFonts w:cs="Arial"/>
          <w:b/>
          <w:bCs/>
        </w:rPr>
      </w:pPr>
    </w:p>
    <w:p w14:paraId="42231D92" w14:textId="7F9399A6" w:rsidR="00922FD5" w:rsidRPr="00866AD9" w:rsidRDefault="00DB1392" w:rsidP="00866AD9">
      <w:pPr>
        <w:pStyle w:val="Listenabsatz"/>
        <w:spacing w:line="360" w:lineRule="auto"/>
        <w:rPr>
          <w:rFonts w:cs="Arial"/>
          <w:b/>
          <w:bCs/>
        </w:rPr>
      </w:pPr>
      <w:r w:rsidRPr="00866AD9">
        <w:rPr>
          <w:rFonts w:cs="Arial"/>
          <w:b/>
          <w:bCs/>
        </w:rPr>
        <w:t xml:space="preserve">Grundlagen einer Beurteilung der „sonstigen Leistungen“ bilden </w:t>
      </w:r>
    </w:p>
    <w:p w14:paraId="58323B7C" w14:textId="77777777" w:rsidR="00922FD5" w:rsidRPr="007F0E4A" w:rsidRDefault="00922FD5" w:rsidP="00866AD9">
      <w:pPr>
        <w:pStyle w:val="Listenabsatz"/>
        <w:spacing w:line="360" w:lineRule="auto"/>
        <w:rPr>
          <w:rFonts w:cs="Arial"/>
        </w:rPr>
      </w:pPr>
    </w:p>
    <w:p w14:paraId="1A20EEE6" w14:textId="77777777" w:rsidR="00922FD5" w:rsidRPr="007F0E4A" w:rsidRDefault="00DB1392" w:rsidP="00866AD9">
      <w:pPr>
        <w:pStyle w:val="Listenabsatz"/>
        <w:numPr>
          <w:ilvl w:val="0"/>
          <w:numId w:val="10"/>
        </w:numPr>
        <w:spacing w:line="360" w:lineRule="auto"/>
        <w:rPr>
          <w:rFonts w:cs="Arial"/>
        </w:rPr>
      </w:pPr>
      <w:r w:rsidRPr="007F0E4A">
        <w:rPr>
          <w:rFonts w:cs="Arial"/>
        </w:rPr>
        <w:t xml:space="preserve">die kontinuierliche Beobachtung der Leistungsentwicklung im Unterricht, wobei individuelle Beiträge zum Unterrichtsgespräch sowie kooperative Leistungen im Rahmen von Team- und Gruppenarbeit zu beachten sind, </w:t>
      </w:r>
    </w:p>
    <w:p w14:paraId="7C79A1C7" w14:textId="77777777" w:rsidR="00922FD5" w:rsidRPr="007F0E4A" w:rsidRDefault="00DB1392" w:rsidP="00866AD9">
      <w:pPr>
        <w:pStyle w:val="Listenabsatz"/>
        <w:numPr>
          <w:ilvl w:val="0"/>
          <w:numId w:val="10"/>
        </w:numPr>
        <w:spacing w:line="360" w:lineRule="auto"/>
        <w:rPr>
          <w:rFonts w:cs="Arial"/>
        </w:rPr>
      </w:pPr>
      <w:r w:rsidRPr="007F0E4A">
        <w:rPr>
          <w:rFonts w:cs="Arial"/>
        </w:rPr>
        <w:t xml:space="preserve">die punktuellen Überprüfungen einzelner Kompetenzen in fest umrissenen Bereichen des Faches (u. a. kurze schriftliche Übungen, inklusive Wortschatzkontrolle), </w:t>
      </w:r>
    </w:p>
    <w:p w14:paraId="61404048" w14:textId="5888DC84" w:rsidR="00922FD5" w:rsidRDefault="00DB1392" w:rsidP="00866AD9">
      <w:pPr>
        <w:pStyle w:val="Listenabsatz"/>
        <w:numPr>
          <w:ilvl w:val="0"/>
          <w:numId w:val="10"/>
        </w:numPr>
        <w:spacing w:line="360" w:lineRule="auto"/>
        <w:rPr>
          <w:rFonts w:cs="Arial"/>
        </w:rPr>
      </w:pPr>
      <w:r w:rsidRPr="007F0E4A">
        <w:rPr>
          <w:rFonts w:cs="Arial"/>
        </w:rPr>
        <w:t xml:space="preserve">längerfristig gestellte komplexere Aufgaben, die von den Schülerinnen und Schülern einzeln oder in der Gruppe mit einem hohen Anteil der Selbstständigkeit bearbeitet werden, um sich mit einer Themen- oder Problemstellung vertieft zu beschäftigen und zu einem Produkt zu gelangen. Bei längerfristig gestellten Aufgaben müssen die Regeln für die Durchführung und die Beurteilungskriterien den Schülerinnen und Schülern im Voraus transparent gemacht werden. </w:t>
      </w:r>
    </w:p>
    <w:p w14:paraId="1580A46C" w14:textId="0641C5EA" w:rsidR="00866AD9" w:rsidRDefault="00866AD9" w:rsidP="00866AD9">
      <w:pPr>
        <w:spacing w:line="360" w:lineRule="auto"/>
        <w:rPr>
          <w:rFonts w:cs="Arial"/>
        </w:rPr>
      </w:pPr>
    </w:p>
    <w:p w14:paraId="24525B2E" w14:textId="5A2F5056" w:rsidR="00866AD9" w:rsidRDefault="00866AD9" w:rsidP="00866AD9">
      <w:pPr>
        <w:spacing w:line="360" w:lineRule="auto"/>
        <w:rPr>
          <w:rFonts w:cs="Arial"/>
        </w:rPr>
      </w:pPr>
      <w:r>
        <w:rPr>
          <w:rFonts w:cs="Arial"/>
        </w:rPr>
        <w:t>In allen Beurteilungsbereichen erhalten die Schülerinnen und Schüler Hinweise zu ihrem individuellen Lernfortschritt und zu ihren individuellen Lernstrategien unter anderem durch regelmäßig stattfindende Lernberatungsgespräche oder die Teilnahme an Elternsprechtagen.</w:t>
      </w:r>
    </w:p>
    <w:p w14:paraId="4B475322" w14:textId="77777777" w:rsidR="0019145E" w:rsidRPr="00C337D8" w:rsidRDefault="0019145E" w:rsidP="0019145E">
      <w:pPr>
        <w:suppressAutoHyphens/>
        <w:rPr>
          <w:rFonts w:cs="Arial"/>
          <w:b/>
          <w:sz w:val="26"/>
          <w:szCs w:val="26"/>
        </w:rPr>
      </w:pPr>
      <w:r w:rsidRPr="00C337D8">
        <w:rPr>
          <w:rFonts w:cs="Arial"/>
          <w:b/>
          <w:sz w:val="26"/>
          <w:szCs w:val="26"/>
        </w:rPr>
        <w:t>2.4</w:t>
      </w:r>
      <w:r w:rsidRPr="00C337D8">
        <w:rPr>
          <w:rFonts w:cs="Arial"/>
          <w:sz w:val="26"/>
          <w:szCs w:val="26"/>
        </w:rPr>
        <w:tab/>
      </w:r>
      <w:r w:rsidRPr="00C337D8">
        <w:rPr>
          <w:rFonts w:cs="Arial"/>
          <w:b/>
          <w:sz w:val="26"/>
          <w:szCs w:val="26"/>
        </w:rPr>
        <w:t>Lehr- und Lernmittel:</w:t>
      </w:r>
    </w:p>
    <w:p w14:paraId="0A4D2EC6" w14:textId="49112BC5" w:rsidR="0019145E" w:rsidRDefault="0019145E" w:rsidP="0019145E">
      <w:pPr>
        <w:suppressAutoHyphens/>
        <w:rPr>
          <w:rFonts w:cs="Arial"/>
        </w:rPr>
      </w:pPr>
      <w:r w:rsidRPr="007F0E4A">
        <w:rPr>
          <w:rFonts w:cs="Arial"/>
        </w:rPr>
        <w:t>Am HVG kommt das Lehrwerk Pontes (G9) aus dem Klett-Verlag zum Einsatz. Zu diesem Lehrwerk gehört neben dem eingesetzten Gesamtband auch eine Grammatik, es gibt diverse Zusatzmaterialien.</w:t>
      </w:r>
    </w:p>
    <w:p w14:paraId="32C8F424" w14:textId="77777777" w:rsidR="00EA24BB" w:rsidRDefault="00EA24BB" w:rsidP="0019145E">
      <w:pPr>
        <w:suppressAutoHyphens/>
        <w:rPr>
          <w:rFonts w:cs="Arial"/>
        </w:rPr>
      </w:pPr>
    </w:p>
    <w:p w14:paraId="61328E9F" w14:textId="267C1163" w:rsidR="00C337D8" w:rsidRDefault="00C337D8" w:rsidP="0019145E">
      <w:pPr>
        <w:suppressAutoHyphens/>
        <w:rPr>
          <w:rFonts w:cs="Arial"/>
        </w:rPr>
      </w:pPr>
      <w:r>
        <w:rPr>
          <w:rFonts w:cs="Arial"/>
        </w:rPr>
        <w:t>Zur EF siehe Oberstufencurriculum.</w:t>
      </w:r>
    </w:p>
    <w:p w14:paraId="00B3BD6A" w14:textId="5F9A126B" w:rsidR="00C337D8" w:rsidRPr="00C337D8" w:rsidRDefault="00C337D8" w:rsidP="0019145E">
      <w:pPr>
        <w:suppressAutoHyphens/>
        <w:rPr>
          <w:rFonts w:cs="Arial"/>
          <w:b/>
          <w:sz w:val="26"/>
          <w:szCs w:val="26"/>
        </w:rPr>
      </w:pPr>
      <w:r w:rsidRPr="00C337D8">
        <w:rPr>
          <w:rFonts w:cs="Arial"/>
          <w:b/>
          <w:sz w:val="26"/>
          <w:szCs w:val="26"/>
        </w:rPr>
        <w:t>3</w:t>
      </w:r>
      <w:r w:rsidRPr="00C337D8">
        <w:rPr>
          <w:rFonts w:cs="Arial"/>
          <w:b/>
          <w:sz w:val="26"/>
          <w:szCs w:val="26"/>
        </w:rPr>
        <w:tab/>
        <w:t>Entscheidungen zu fach- und u</w:t>
      </w:r>
      <w:r>
        <w:rPr>
          <w:rFonts w:cs="Arial"/>
          <w:b/>
          <w:sz w:val="26"/>
          <w:szCs w:val="26"/>
        </w:rPr>
        <w:t>nterrichtsübergreifenden Fragen</w:t>
      </w:r>
    </w:p>
    <w:p w14:paraId="4040AB6B" w14:textId="34C16F7C" w:rsidR="00C337D8" w:rsidRDefault="00C337D8" w:rsidP="0019145E">
      <w:pPr>
        <w:suppressAutoHyphens/>
        <w:rPr>
          <w:rFonts w:cs="Arial"/>
        </w:rPr>
      </w:pPr>
      <w:r>
        <w:rPr>
          <w:rFonts w:cs="Arial"/>
        </w:rPr>
        <w:t>Für das Fach Latein bietet sich stellenweise eine Kooperation mit Geschichte und / Philosophie und Deutsch an. Dies entscheiden die jeweiligen Lehrkräfte.</w:t>
      </w:r>
    </w:p>
    <w:p w14:paraId="7BDEAF00" w14:textId="47B7D297" w:rsidR="00C337D8" w:rsidRDefault="00C337D8" w:rsidP="0019145E">
      <w:pPr>
        <w:suppressAutoHyphens/>
        <w:rPr>
          <w:rFonts w:cs="Arial"/>
          <w:b/>
          <w:sz w:val="26"/>
          <w:szCs w:val="26"/>
        </w:rPr>
      </w:pPr>
      <w:r w:rsidRPr="00C337D8">
        <w:rPr>
          <w:rFonts w:cs="Arial"/>
          <w:b/>
          <w:sz w:val="26"/>
          <w:szCs w:val="26"/>
        </w:rPr>
        <w:t>4</w:t>
      </w:r>
      <w:r w:rsidRPr="00C337D8">
        <w:rPr>
          <w:rFonts w:cs="Arial"/>
          <w:b/>
          <w:sz w:val="26"/>
          <w:szCs w:val="26"/>
        </w:rPr>
        <w:tab/>
        <w:t>Qualitätssicherung und Evaluation</w:t>
      </w:r>
    </w:p>
    <w:p w14:paraId="7216CAFC" w14:textId="06FE6969" w:rsidR="00C337D8" w:rsidRDefault="00C337D8" w:rsidP="0019145E">
      <w:pPr>
        <w:suppressAutoHyphens/>
        <w:rPr>
          <w:rFonts w:cs="Arial"/>
          <w:szCs w:val="26"/>
        </w:rPr>
      </w:pPr>
      <w:r>
        <w:rPr>
          <w:rFonts w:cs="Arial"/>
          <w:szCs w:val="26"/>
        </w:rPr>
        <w:t>Die Fachgruppe tauscht sich in den Konferenzen und bei Bedarf zusätzlich über cruciale Punkte (siehe oben) regelmäßig aus. Das betrifft regelmäßig die Grundsätze zur Leistungsbewertung und die fachliche Arbeit. Ebenfalls werden in der Regel die Klassenarbeiten in parallel unterrichteten Kursen einer Jahrgangsstufe auch parallel gestellt und nach denselben Vorgaben korrigiert.</w:t>
      </w:r>
    </w:p>
    <w:p w14:paraId="5F0F213E" w14:textId="77777777" w:rsidR="00C337D8" w:rsidRDefault="00C337D8" w:rsidP="0019145E">
      <w:pPr>
        <w:suppressAutoHyphens/>
        <w:rPr>
          <w:rFonts w:cs="Arial"/>
          <w:szCs w:val="26"/>
        </w:rPr>
      </w:pPr>
    </w:p>
    <w:p w14:paraId="3AC10A94" w14:textId="77777777" w:rsidR="00C337D8" w:rsidRPr="00C337D8" w:rsidRDefault="00C337D8" w:rsidP="0019145E">
      <w:pPr>
        <w:suppressAutoHyphens/>
        <w:rPr>
          <w:rFonts w:cs="Arial"/>
          <w:szCs w:val="26"/>
        </w:rPr>
      </w:pPr>
    </w:p>
    <w:p w14:paraId="77CE5A71" w14:textId="42709DF5" w:rsidR="00C337D8" w:rsidRDefault="00C337D8" w:rsidP="0019145E">
      <w:pPr>
        <w:suppressAutoHyphens/>
        <w:rPr>
          <w:rFonts w:cs="Arial"/>
        </w:rPr>
      </w:pPr>
    </w:p>
    <w:p w14:paraId="7568920C" w14:textId="77777777" w:rsidR="00C337D8" w:rsidRPr="007F0E4A" w:rsidRDefault="00C337D8" w:rsidP="0019145E">
      <w:pPr>
        <w:suppressAutoHyphens/>
        <w:rPr>
          <w:rFonts w:cs="Arial"/>
        </w:rPr>
      </w:pPr>
    </w:p>
    <w:p w14:paraId="6429DF96" w14:textId="4247FBFC" w:rsidR="0019145E" w:rsidRPr="00866AD9" w:rsidRDefault="0019145E" w:rsidP="00866AD9">
      <w:pPr>
        <w:spacing w:line="360" w:lineRule="auto"/>
        <w:rPr>
          <w:rFonts w:cs="Arial"/>
        </w:rPr>
      </w:pPr>
    </w:p>
    <w:p w14:paraId="78EF070F" w14:textId="77777777" w:rsidR="00922FD5" w:rsidRPr="007F0E4A" w:rsidRDefault="00922FD5">
      <w:pPr>
        <w:pStyle w:val="Listenabsatz"/>
        <w:rPr>
          <w:rFonts w:cs="Arial"/>
        </w:rPr>
      </w:pPr>
    </w:p>
    <w:p w14:paraId="04EEC2CA" w14:textId="77777777" w:rsidR="00922FD5" w:rsidRPr="007F0E4A" w:rsidRDefault="00922FD5" w:rsidP="00067FED">
      <w:pPr>
        <w:spacing w:after="0" w:line="240" w:lineRule="auto"/>
        <w:jc w:val="left"/>
        <w:rPr>
          <w:rFonts w:cs="Arial"/>
        </w:rPr>
      </w:pPr>
    </w:p>
    <w:sectPr w:rsidR="00922FD5" w:rsidRPr="007F0E4A">
      <w:headerReference w:type="even" r:id="rId23"/>
      <w:headerReference w:type="default" r:id="rId24"/>
      <w:footerReference w:type="even" r:id="rId25"/>
      <w:footerReference w:type="default" r:id="rId26"/>
      <w:headerReference w:type="first" r:id="rId27"/>
      <w:footerReference w:type="first" r:id="rId28"/>
      <w:pgSz w:w="11906" w:h="16838"/>
      <w:pgMar w:top="1418" w:right="1134" w:bottom="1418" w:left="1418"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71BD3" w14:textId="77777777" w:rsidR="003A3A37" w:rsidRDefault="003A3A37">
      <w:pPr>
        <w:spacing w:after="0" w:line="240" w:lineRule="auto"/>
      </w:pPr>
      <w:r>
        <w:separator/>
      </w:r>
    </w:p>
  </w:endnote>
  <w:endnote w:type="continuationSeparator" w:id="0">
    <w:p w14:paraId="53E6C6EC" w14:textId="77777777" w:rsidR="003A3A37" w:rsidRDefault="003A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2A30" w14:textId="77777777" w:rsidR="003A3A37" w:rsidRDefault="003A3A37">
    <w:pPr>
      <w:pStyle w:val="Fuzeile"/>
    </w:pPr>
    <w:r>
      <w:fldChar w:fldCharType="begin"/>
    </w:r>
    <w:r>
      <w:instrText>PAGE</w:instrText>
    </w:r>
    <w:r>
      <w:fldChar w:fldCharType="separate"/>
    </w:r>
    <w:r>
      <w:rPr>
        <w:noProof/>
      </w:rPr>
      <w:t>2</w:t>
    </w:r>
    <w:r>
      <w:fldChar w:fldCharType="end"/>
    </w:r>
    <w:r>
      <w:tab/>
      <w:t>QUA-LiS.NRW</w:t>
    </w:r>
    <w: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92DE9" w14:textId="5801B006" w:rsidR="003A3A37" w:rsidRDefault="003A3A37">
    <w:pPr>
      <w:pStyle w:val="Fuzeile"/>
    </w:pPr>
    <w:r>
      <w:tab/>
    </w:r>
    <w: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2AC9" w14:textId="77777777" w:rsidR="003A3A37" w:rsidRDefault="003A3A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0BF46" w14:textId="77777777" w:rsidR="003A3A37" w:rsidRDefault="003A3A37">
    <w:pPr>
      <w:pStyle w:val="Fuzeile"/>
    </w:pPr>
    <w:r>
      <w:tab/>
      <w:t>QUA-LiS.NRW</w:t>
    </w:r>
    <w:r>
      <w:tab/>
    </w:r>
    <w:r>
      <w:fldChar w:fldCharType="begin"/>
    </w:r>
    <w:r>
      <w:instrText>PAGE</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9D4D" w14:textId="77777777" w:rsidR="003A3A37" w:rsidRPr="00006E03" w:rsidRDefault="003A3A37" w:rsidP="00006E0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CC6E" w14:textId="77777777" w:rsidR="003A3A37" w:rsidRPr="00006E03" w:rsidRDefault="003A3A37" w:rsidP="00006E0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514E" w14:textId="77777777" w:rsidR="003A3A37" w:rsidRDefault="003A3A37">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2FD4" w14:textId="77777777" w:rsidR="003A3A37" w:rsidRPr="00746A22" w:rsidRDefault="003A3A37" w:rsidP="00746A22">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6B67" w14:textId="77777777" w:rsidR="003A3A37" w:rsidRDefault="003A3A37">
    <w:pPr>
      <w:pStyle w:val="Fuzeile"/>
    </w:pP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2FB5" w14:textId="77777777" w:rsidR="003A3A37" w:rsidRDefault="003A3A37">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029A" w14:textId="77777777" w:rsidR="003A3A37" w:rsidRDefault="003A3A37">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F8ED3" w14:textId="77777777" w:rsidR="003A3A37" w:rsidRDefault="003A3A37">
      <w:pPr>
        <w:spacing w:after="0" w:line="240" w:lineRule="auto"/>
      </w:pPr>
      <w:r>
        <w:separator/>
      </w:r>
    </w:p>
  </w:footnote>
  <w:footnote w:type="continuationSeparator" w:id="0">
    <w:p w14:paraId="6ABA45E1" w14:textId="77777777" w:rsidR="003A3A37" w:rsidRDefault="003A3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A5DE6" w14:textId="77777777" w:rsidR="003A3A37" w:rsidRDefault="003A3A37">
    <w:pPr>
      <w:pStyle w:val="Kopfzeile"/>
    </w:pPr>
    <w:r>
      <w:rPr>
        <w:noProof/>
        <w:lang w:eastAsia="de-DE"/>
      </w:rPr>
      <mc:AlternateContent>
        <mc:Choice Requires="wps">
          <w:drawing>
            <wp:anchor distT="0" distB="0" distL="113665" distR="114300" simplePos="0" relativeHeight="251655680" behindDoc="1" locked="0" layoutInCell="1" allowOverlap="1" wp14:anchorId="7D70A534" wp14:editId="657EB74C">
              <wp:simplePos x="0" y="0"/>
              <wp:positionH relativeFrom="column">
                <wp:posOffset>0</wp:posOffset>
              </wp:positionH>
              <wp:positionV relativeFrom="paragraph">
                <wp:posOffset>635</wp:posOffset>
              </wp:positionV>
              <wp:extent cx="635635" cy="635635"/>
              <wp:effectExtent l="9525" t="9525" r="12700" b="12700"/>
              <wp:wrapNone/>
              <wp:docPr id="3" name="AutoShape 5"/>
              <wp:cNvGraphicFramePr/>
              <a:graphic xmlns:a="http://schemas.openxmlformats.org/drawingml/2006/main">
                <a:graphicData uri="http://schemas.microsoft.com/office/word/2010/wordprocessingShape">
                  <wps:wsp>
                    <wps:cNvSpPr/>
                    <wps:spPr>
                      <a:xfrm>
                        <a:off x="0" y="0"/>
                        <a:ext cx="635040" cy="635040"/>
                      </a:xfrm>
                      <a:custGeom>
                        <a:avLst/>
                        <a:gdLst/>
                        <a:ahLst/>
                        <a:cxnLst/>
                        <a:rect l="l" t="t" r="r" b="b"/>
                        <a:pathLst>
                          <a:path w="21600" h="21600">
                            <a:moveTo>
                              <a:pt x="0" y="0"/>
                            </a:moveTo>
                            <a:lnTo>
                              <a:pt x="21600" y="0"/>
                            </a:lnTo>
                            <a:moveTo>
                              <a:pt x="0" y="21600"/>
                            </a:moveTo>
                            <a:lnTo>
                              <a:pt x="21600" y="2160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F78EADB" id="AutoShape 5" o:spid="_x0000_s1026" style="position:absolute;margin-left:0;margin-top:.05pt;width:50.05pt;height:50.05pt;z-index:-251660800;visibility:visible;mso-wrap-style:square;mso-wrap-distance-left:8.95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" path="m,l21600,m,21600r21600,e" strokeweight=".26mm">
              <v:stroke joinstyle="miter"/>
              <v:path arrowok="t"/>
            </v:shape>
          </w:pict>
        </mc:Fallback>
      </mc:AlternateContent>
    </w:r>
    <w:r>
      <w:rPr>
        <w:noProof/>
        <w:lang w:eastAsia="de-DE"/>
      </w:rPr>
      <mc:AlternateContent>
        <mc:Choice Requires="wps">
          <w:drawing>
            <wp:anchor distT="0" distB="0" distL="114300" distR="114300" simplePos="0" relativeHeight="251657728" behindDoc="1" locked="0" layoutInCell="1" allowOverlap="1" wp14:anchorId="494ABEBE" wp14:editId="53845A96">
              <wp:simplePos x="0" y="0"/>
              <wp:positionH relativeFrom="column">
                <wp:align>center</wp:align>
              </wp:positionH>
              <wp:positionV relativeFrom="margin">
                <wp:align>center</wp:align>
              </wp:positionV>
              <wp:extent cx="45085" cy="15875"/>
              <wp:effectExtent l="0" t="0" r="0" b="0"/>
              <wp:wrapNone/>
              <wp:docPr id="4" name="PowerPlusWaterMarkObject4399838"/>
              <wp:cNvGraphicFramePr/>
              <a:graphic xmlns:a="http://schemas.openxmlformats.org/drawingml/2006/main">
                <a:graphicData uri="http://schemas.microsoft.com/office/word/2010/wordprocessingShape">
                  <wps:wsp>
                    <wps:cNvSpPr/>
                    <wps:spPr>
                      <a:xfrm rot="18900000">
                        <a:off x="0" y="0"/>
                        <a:ext cx="44280" cy="15120"/>
                      </a:xfrm>
                      <a:prstGeom prst="pie">
                        <a:avLst/>
                      </a:prstGeom>
                      <a:solidFill>
                        <a:srgbClr val="C0C0C0">
                          <a:alpha val="50000"/>
                        </a:srgbClr>
                      </a:solidFill>
                      <a:ln>
                        <a:noFill/>
                      </a:ln>
                    </wps:spPr>
                    <wps:style>
                      <a:lnRef idx="0">
                        <a:scrgbClr r="0" g="0" b="0"/>
                      </a:lnRef>
                      <a:fillRef idx="0">
                        <a:scrgbClr r="0" g="0" b="0"/>
                      </a:fillRef>
                      <a:effectRef idx="0">
                        <a:scrgbClr r="0" g="0" b="0"/>
                      </a:effectRef>
                      <a:fontRef idx="minor"/>
                    </wps:style>
                    <wps:txbx>
                      <w:txbxContent>
                        <w:p w14:paraId="179404FC" w14:textId="77777777" w:rsidR="003A3A37" w:rsidRDefault="003A3A37">
                          <w:pPr>
                            <w:overflowPunct w:val="0"/>
                            <w:spacing w:after="0" w:line="240" w:lineRule="auto"/>
                            <w:jc w:val="left"/>
                          </w:pPr>
                          <w:r>
                            <w:rPr>
                              <w:sz w:val="2"/>
                            </w:rPr>
                            <w:t>Entwurf</w:t>
                          </w:r>
                        </w:p>
                      </w:txbxContent>
                    </wps:txbx>
                    <wps:bodyPr lIns="0" tIns="0" rIns="0" bIns="0">
                      <a:spAutoFit/>
                    </wps:bodyPr>
                  </wps:wsp>
                </a:graphicData>
              </a:graphic>
            </wp:anchor>
          </w:drawing>
        </mc:Choice>
        <mc:Fallback>
          <w:pict>
            <v:shape w14:anchorId="494ABEBE" id="PowerPlusWaterMarkObject4399838" o:spid="_x0000_s1026" style="position:absolute;left:0;text-align:left;margin-left:0;margin-top:0;width:3.55pt;height:1.25pt;rotation:-45;z-index:-251658752;visibility:visible;mso-wrap-style:square;mso-wrap-distance-left:9pt;mso-wrap-distance-top:0;mso-wrap-distance-right:9pt;mso-wrap-distance-bottom:0;mso-position-horizontal:center;mso-position-horizontal-relative:text;mso-position-vertical:center;mso-position-vertical-relative:margin;v-text-anchor:top" coordsize="44280,15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" adj="-11796480,,5400" path="m44280,7560v,4175,-9912,7560,-22140,7560c9912,15120,,11735,,7560,,3385,9912,,22140,r,7560l44280,7560xe" fillcolor="silver" stroked="f">
              <v:fill opacity="32896f"/>
              <v:stroke joinstyle="miter"/>
              <v:formulas/>
              <v:path arrowok="t" o:connecttype="custom" o:connectlocs="44280,7560;22140,15120;0,7560;22140,0;22140,7560;44280,7560" o:connectangles="0,0,0,0,0,0" textboxrect="0,0,44280,15120"/>
              <v:textbox style="mso-fit-shape-to-text:t" inset="0,0,0,0">
                <w:txbxContent>
                  <w:p w14:paraId="179404FC" w14:textId="77777777" w:rsidR="003A3A37" w:rsidRDefault="003A3A37">
                    <w:pPr>
                      <w:overflowPunct w:val="0"/>
                      <w:spacing w:after="0" w:line="240" w:lineRule="auto"/>
                      <w:jc w:val="left"/>
                    </w:pPr>
                    <w:r>
                      <w:rPr>
                        <w:sz w:val="2"/>
                      </w:rPr>
                      <w:t>Entwurf</w:t>
                    </w:r>
                  </w:p>
                </w:txbxContent>
              </v:textbox>
              <w10:wrap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5724D" w14:textId="77777777" w:rsidR="003A3A37" w:rsidRDefault="003A3A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F7BA2" w14:textId="77777777" w:rsidR="003A3A37" w:rsidRDefault="003A3A3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CA9E5" w14:textId="77777777" w:rsidR="003A3A37" w:rsidRDefault="003A3A3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DFBE" w14:textId="77777777" w:rsidR="003A3A37" w:rsidRDefault="003A3A3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E29DC" w14:textId="77777777" w:rsidR="003A3A37" w:rsidRDefault="003A3A3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094E" w14:textId="77777777" w:rsidR="003A3A37" w:rsidRDefault="003A3A37">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EDEE" w14:textId="77777777" w:rsidR="003A3A37" w:rsidRDefault="003A3A37">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D0286" w14:textId="77777777" w:rsidR="003A3A37" w:rsidRDefault="003A3A37">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D38A" w14:textId="77777777" w:rsidR="003A3A37" w:rsidRDefault="003A3A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7F94515"/>
    <w:multiLevelType w:val="hybridMultilevel"/>
    <w:tmpl w:val="15A24450"/>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2AF48CC"/>
    <w:multiLevelType w:val="hybridMultilevel"/>
    <w:tmpl w:val="07D6E8FC"/>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16943A9"/>
    <w:multiLevelType w:val="hybridMultilevel"/>
    <w:tmpl w:val="8CB232DC"/>
    <w:lvl w:ilvl="0" w:tplc="2D6CD1E6">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0F312F"/>
    <w:multiLevelType w:val="hybridMultilevel"/>
    <w:tmpl w:val="46FE08B6"/>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7"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1"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27"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3"/>
  </w:num>
  <w:num w:numId="3">
    <w:abstractNumId w:val="17"/>
  </w:num>
  <w:num w:numId="4">
    <w:abstractNumId w:val="0"/>
  </w:num>
  <w:num w:numId="5">
    <w:abstractNumId w:val="20"/>
  </w:num>
  <w:num w:numId="6">
    <w:abstractNumId w:val="5"/>
  </w:num>
  <w:num w:numId="7">
    <w:abstractNumId w:val="8"/>
  </w:num>
  <w:num w:numId="8">
    <w:abstractNumId w:val="11"/>
  </w:num>
  <w:num w:numId="9">
    <w:abstractNumId w:val="22"/>
  </w:num>
  <w:num w:numId="10">
    <w:abstractNumId w:val="27"/>
  </w:num>
  <w:num w:numId="11">
    <w:abstractNumId w:val="25"/>
  </w:num>
  <w:num w:numId="12">
    <w:abstractNumId w:val="18"/>
  </w:num>
  <w:num w:numId="13">
    <w:abstractNumId w:val="1"/>
  </w:num>
  <w:num w:numId="14">
    <w:abstractNumId w:val="7"/>
  </w:num>
  <w:num w:numId="15">
    <w:abstractNumId w:val="14"/>
  </w:num>
  <w:num w:numId="16">
    <w:abstractNumId w:val="13"/>
  </w:num>
  <w:num w:numId="17">
    <w:abstractNumId w:val="2"/>
  </w:num>
  <w:num w:numId="18">
    <w:abstractNumId w:val="19"/>
  </w:num>
  <w:num w:numId="19">
    <w:abstractNumId w:val="23"/>
  </w:num>
  <w:num w:numId="20">
    <w:abstractNumId w:val="12"/>
  </w:num>
  <w:num w:numId="21">
    <w:abstractNumId w:val="10"/>
  </w:num>
  <w:num w:numId="22">
    <w:abstractNumId w:val="21"/>
  </w:num>
  <w:num w:numId="23">
    <w:abstractNumId w:val="24"/>
  </w:num>
  <w:num w:numId="24">
    <w:abstractNumId w:val="26"/>
  </w:num>
  <w:num w:numId="25">
    <w:abstractNumId w:val="15"/>
  </w:num>
  <w:num w:numId="26">
    <w:abstractNumId w:val="9"/>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60"/>
  <w:defaultTabStop w:val="1152"/>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06E03"/>
    <w:rsid w:val="00022EBD"/>
    <w:rsid w:val="00025871"/>
    <w:rsid w:val="00025A6D"/>
    <w:rsid w:val="00067FED"/>
    <w:rsid w:val="000D1FF0"/>
    <w:rsid w:val="000E0D4F"/>
    <w:rsid w:val="000E5570"/>
    <w:rsid w:val="000F453A"/>
    <w:rsid w:val="000F4A00"/>
    <w:rsid w:val="0011656D"/>
    <w:rsid w:val="001531B9"/>
    <w:rsid w:val="001854D4"/>
    <w:rsid w:val="0019145E"/>
    <w:rsid w:val="001B0E5F"/>
    <w:rsid w:val="00206E10"/>
    <w:rsid w:val="00236FE0"/>
    <w:rsid w:val="002C3609"/>
    <w:rsid w:val="002E6AB6"/>
    <w:rsid w:val="003032ED"/>
    <w:rsid w:val="00310D68"/>
    <w:rsid w:val="0032085D"/>
    <w:rsid w:val="00394A93"/>
    <w:rsid w:val="003A3A37"/>
    <w:rsid w:val="003A570F"/>
    <w:rsid w:val="003D3CB4"/>
    <w:rsid w:val="004B46DC"/>
    <w:rsid w:val="004E6B8E"/>
    <w:rsid w:val="005355BA"/>
    <w:rsid w:val="00537D0B"/>
    <w:rsid w:val="005470DD"/>
    <w:rsid w:val="005D5D68"/>
    <w:rsid w:val="005E191C"/>
    <w:rsid w:val="00623DBB"/>
    <w:rsid w:val="0066794A"/>
    <w:rsid w:val="006B0AC8"/>
    <w:rsid w:val="006C0FEC"/>
    <w:rsid w:val="00746A22"/>
    <w:rsid w:val="00797FA4"/>
    <w:rsid w:val="007F0E4A"/>
    <w:rsid w:val="00805724"/>
    <w:rsid w:val="00866AD9"/>
    <w:rsid w:val="008A4E63"/>
    <w:rsid w:val="008E72E1"/>
    <w:rsid w:val="00922FD5"/>
    <w:rsid w:val="00983732"/>
    <w:rsid w:val="009A3499"/>
    <w:rsid w:val="009F6FA7"/>
    <w:rsid w:val="00A3243F"/>
    <w:rsid w:val="00A82733"/>
    <w:rsid w:val="00A859F0"/>
    <w:rsid w:val="00A86F98"/>
    <w:rsid w:val="00AB6EC1"/>
    <w:rsid w:val="00AE1E8F"/>
    <w:rsid w:val="00B039BA"/>
    <w:rsid w:val="00B76267"/>
    <w:rsid w:val="00BA069E"/>
    <w:rsid w:val="00BF4152"/>
    <w:rsid w:val="00C23024"/>
    <w:rsid w:val="00C337D8"/>
    <w:rsid w:val="00CA228D"/>
    <w:rsid w:val="00CB5865"/>
    <w:rsid w:val="00CD0906"/>
    <w:rsid w:val="00D2560B"/>
    <w:rsid w:val="00D27ADC"/>
    <w:rsid w:val="00D46A78"/>
    <w:rsid w:val="00DB1392"/>
    <w:rsid w:val="00DB2018"/>
    <w:rsid w:val="00E40FE3"/>
    <w:rsid w:val="00E95972"/>
    <w:rsid w:val="00EA24BB"/>
    <w:rsid w:val="00EF22EF"/>
    <w:rsid w:val="00EF64EB"/>
    <w:rsid w:val="00F15588"/>
    <w:rsid w:val="00F42C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A8873"/>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4E63"/>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styleId="Funotentext">
    <w:name w:val="footnote text"/>
    <w:basedOn w:val="Standard"/>
    <w:link w:val="FunotentextZchn"/>
    <w:uiPriority w:val="99"/>
    <w:semiHidden/>
    <w:unhideWhenUsed/>
    <w:rsid w:val="003A57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570F"/>
    <w:rPr>
      <w:rFonts w:ascii="Arial" w:hAnsi="Arial"/>
      <w:szCs w:val="20"/>
    </w:rPr>
  </w:style>
  <w:style w:type="character" w:styleId="Funotenzeichen">
    <w:name w:val="footnote reference"/>
    <w:basedOn w:val="Absatz-Standardschriftart"/>
    <w:uiPriority w:val="99"/>
    <w:semiHidden/>
    <w:unhideWhenUsed/>
    <w:rsid w:val="003A5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6F6D-2D53-465E-82C5-DB7134DB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7549</Words>
  <Characters>47560</Characters>
  <Application>Microsoft Office Word</Application>
  <DocSecurity>0</DocSecurity>
  <Lines>396</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Weykamp</dc:creator>
  <dc:description/>
  <cp:lastModifiedBy>Sven-Guido Becker</cp:lastModifiedBy>
  <cp:revision>2</cp:revision>
  <dcterms:created xsi:type="dcterms:W3CDTF">2023-01-23T14:24:00Z</dcterms:created>
  <dcterms:modified xsi:type="dcterms:W3CDTF">2023-01-23T14:24:00Z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